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BA8" w:rsidRDefault="00EB5BA8" w:rsidP="00EB5BA8">
      <w:pPr>
        <w:jc w:val="center"/>
        <w:rPr>
          <w:b/>
          <w:sz w:val="28"/>
          <w:szCs w:val="28"/>
        </w:rPr>
      </w:pPr>
    </w:p>
    <w:p w:rsidR="00AB1C82" w:rsidRDefault="00AB1C82" w:rsidP="00AB1C82">
      <w:pPr>
        <w:jc w:val="center"/>
        <w:rPr>
          <w:b/>
          <w:sz w:val="28"/>
          <w:szCs w:val="28"/>
        </w:rPr>
      </w:pPr>
      <w:r>
        <w:rPr>
          <w:b/>
          <w:sz w:val="28"/>
          <w:szCs w:val="28"/>
        </w:rPr>
        <w:t>PUNJABI UNIVERSITY, PATIALA</w:t>
      </w:r>
    </w:p>
    <w:p w:rsidR="00AB1C82" w:rsidRDefault="00AB1C82" w:rsidP="00AB1C82">
      <w:pPr>
        <w:spacing w:line="360" w:lineRule="auto"/>
        <w:jc w:val="center"/>
        <w:rPr>
          <w:b/>
          <w:sz w:val="28"/>
          <w:szCs w:val="28"/>
        </w:rPr>
      </w:pPr>
      <w:r>
        <w:rPr>
          <w:b/>
          <w:sz w:val="28"/>
          <w:szCs w:val="28"/>
        </w:rPr>
        <w:t>SYLLABUS</w:t>
      </w:r>
    </w:p>
    <w:p w:rsidR="008F1B48" w:rsidRDefault="008F1B48" w:rsidP="000E4A48">
      <w:pPr>
        <w:jc w:val="center"/>
        <w:rPr>
          <w:b/>
          <w:sz w:val="28"/>
          <w:szCs w:val="28"/>
        </w:rPr>
      </w:pPr>
      <w:r>
        <w:rPr>
          <w:b/>
          <w:sz w:val="28"/>
          <w:szCs w:val="28"/>
        </w:rPr>
        <w:t>Bachelor of Laws</w:t>
      </w:r>
    </w:p>
    <w:p w:rsidR="008F1B48" w:rsidRPr="00BC4D5C" w:rsidRDefault="008F1B48" w:rsidP="000E4A48">
      <w:pPr>
        <w:jc w:val="center"/>
        <w:rPr>
          <w:b/>
          <w:sz w:val="16"/>
          <w:szCs w:val="16"/>
        </w:rPr>
      </w:pPr>
    </w:p>
    <w:p w:rsidR="000E4A48" w:rsidRDefault="000E4A48" w:rsidP="000E4A48">
      <w:pPr>
        <w:jc w:val="center"/>
        <w:rPr>
          <w:b/>
          <w:sz w:val="28"/>
          <w:szCs w:val="28"/>
        </w:rPr>
      </w:pPr>
      <w:r>
        <w:rPr>
          <w:b/>
          <w:sz w:val="28"/>
          <w:szCs w:val="28"/>
        </w:rPr>
        <w:t>LL.B. Three Year Course</w:t>
      </w:r>
    </w:p>
    <w:p w:rsidR="000E4A48" w:rsidRDefault="000E4A48" w:rsidP="000E4A48">
      <w:pPr>
        <w:jc w:val="center"/>
        <w:rPr>
          <w:b/>
        </w:rPr>
      </w:pPr>
      <w:r w:rsidRPr="00F745EA">
        <w:rPr>
          <w:b/>
        </w:rPr>
        <w:t xml:space="preserve">(Semester </w:t>
      </w:r>
      <w:r>
        <w:rPr>
          <w:b/>
        </w:rPr>
        <w:t>5th and 6th Semester</w:t>
      </w:r>
      <w:r w:rsidRPr="00F745EA">
        <w:rPr>
          <w:b/>
        </w:rPr>
        <w:t>)</w:t>
      </w:r>
      <w:r>
        <w:rPr>
          <w:b/>
        </w:rPr>
        <w:t xml:space="preserve"> </w:t>
      </w:r>
    </w:p>
    <w:p w:rsidR="00AB1C82" w:rsidRPr="00430B64" w:rsidRDefault="00AB1C82" w:rsidP="00AB1C82">
      <w:pPr>
        <w:jc w:val="center"/>
        <w:rPr>
          <w:b/>
        </w:rPr>
      </w:pPr>
      <w:r w:rsidRPr="00430B64">
        <w:rPr>
          <w:b/>
        </w:rPr>
        <w:t xml:space="preserve">FOR </w:t>
      </w:r>
      <w:r>
        <w:rPr>
          <w:b/>
        </w:rPr>
        <w:t>201</w:t>
      </w:r>
      <w:r w:rsidR="00970EC7">
        <w:rPr>
          <w:b/>
        </w:rPr>
        <w:t>6</w:t>
      </w:r>
      <w:r w:rsidR="000E4A48">
        <w:rPr>
          <w:b/>
        </w:rPr>
        <w:t>-201</w:t>
      </w:r>
      <w:r w:rsidR="00970EC7">
        <w:rPr>
          <w:b/>
        </w:rPr>
        <w:t>7, 2017-2018 &amp; 2018-2019</w:t>
      </w:r>
      <w:r w:rsidR="000E4A48">
        <w:rPr>
          <w:b/>
        </w:rPr>
        <w:t xml:space="preserve"> SESSION</w:t>
      </w:r>
      <w:r w:rsidR="00970EC7">
        <w:rPr>
          <w:b/>
        </w:rPr>
        <w:t>S</w:t>
      </w:r>
    </w:p>
    <w:p w:rsidR="00AB1C82" w:rsidRPr="00430B64" w:rsidRDefault="00AB1C82" w:rsidP="00AB1C82">
      <w:pPr>
        <w:jc w:val="center"/>
        <w:rPr>
          <w:b/>
        </w:rPr>
      </w:pPr>
    </w:p>
    <w:p w:rsidR="00AB1C82" w:rsidRDefault="00AB1C82" w:rsidP="004F155C">
      <w:pPr>
        <w:jc w:val="center"/>
        <w:rPr>
          <w:b/>
          <w:sz w:val="28"/>
          <w:szCs w:val="28"/>
        </w:rPr>
      </w:pPr>
      <w:r w:rsidRPr="002F2050">
        <w:rPr>
          <w:b/>
          <w:sz w:val="28"/>
          <w:szCs w:val="28"/>
        </w:rPr>
        <w:t>SCHEME OF STUDIES</w:t>
      </w:r>
    </w:p>
    <w:p w:rsidR="00AB1C82" w:rsidRDefault="00AB1C82" w:rsidP="00AB1C82">
      <w:pPr>
        <w:pBdr>
          <w:bottom w:val="single" w:sz="12" w:space="1" w:color="auto"/>
        </w:pBdr>
        <w:jc w:val="both"/>
        <w:rPr>
          <w:b/>
          <w:sz w:val="28"/>
          <w:szCs w:val="28"/>
        </w:rPr>
      </w:pPr>
      <w:r w:rsidRPr="002F2050">
        <w:rPr>
          <w:b/>
          <w:sz w:val="28"/>
          <w:szCs w:val="28"/>
        </w:rPr>
        <w:t>FIFTH SEMESTER</w:t>
      </w:r>
    </w:p>
    <w:p w:rsidR="00AB1C82" w:rsidRPr="005C5213" w:rsidRDefault="00AB1C82" w:rsidP="00AB1C82">
      <w:pPr>
        <w:jc w:val="both"/>
        <w:rPr>
          <w:sz w:val="16"/>
          <w:szCs w:val="16"/>
        </w:rPr>
      </w:pPr>
    </w:p>
    <w:p w:rsidR="00AB1C82" w:rsidRDefault="00AB1C82" w:rsidP="00AB1C82">
      <w:pPr>
        <w:jc w:val="both"/>
        <w:rPr>
          <w:sz w:val="28"/>
          <w:szCs w:val="28"/>
        </w:rPr>
      </w:pPr>
      <w:r>
        <w:rPr>
          <w:sz w:val="28"/>
          <w:szCs w:val="28"/>
        </w:rPr>
        <w:t xml:space="preserve">Paper-I  </w:t>
      </w:r>
      <w:r w:rsidR="00BC4D5C">
        <w:rPr>
          <w:sz w:val="28"/>
          <w:szCs w:val="28"/>
        </w:rPr>
        <w:t xml:space="preserve"> </w:t>
      </w:r>
      <w:r>
        <w:rPr>
          <w:sz w:val="28"/>
          <w:szCs w:val="28"/>
        </w:rPr>
        <w:t xml:space="preserve"> :    </w:t>
      </w:r>
      <w:r w:rsidR="00B348F0">
        <w:rPr>
          <w:sz w:val="28"/>
          <w:szCs w:val="28"/>
        </w:rPr>
        <w:t xml:space="preserve">Code of </w:t>
      </w:r>
      <w:r>
        <w:rPr>
          <w:sz w:val="28"/>
          <w:szCs w:val="28"/>
        </w:rPr>
        <w:t>Civil Procedure and Limitation Act</w:t>
      </w:r>
      <w:r>
        <w:rPr>
          <w:sz w:val="28"/>
          <w:szCs w:val="28"/>
        </w:rPr>
        <w:tab/>
        <w:t xml:space="preserve">             </w:t>
      </w:r>
    </w:p>
    <w:p w:rsidR="00AB1C82" w:rsidRDefault="00AB1C82" w:rsidP="00AB1C82">
      <w:pPr>
        <w:jc w:val="both"/>
        <w:rPr>
          <w:sz w:val="28"/>
          <w:szCs w:val="28"/>
        </w:rPr>
      </w:pPr>
      <w:r>
        <w:rPr>
          <w:sz w:val="28"/>
          <w:szCs w:val="28"/>
        </w:rPr>
        <w:t>Paper-II  :    Law of Evidence</w:t>
      </w:r>
      <w:r>
        <w:rPr>
          <w:sz w:val="28"/>
          <w:szCs w:val="28"/>
        </w:rPr>
        <w:tab/>
        <w:t xml:space="preserve">                                 </w:t>
      </w:r>
    </w:p>
    <w:p w:rsidR="00AB1C82" w:rsidRDefault="00AB1C82" w:rsidP="00AB1C82">
      <w:pPr>
        <w:tabs>
          <w:tab w:val="left" w:pos="5985"/>
        </w:tabs>
        <w:jc w:val="both"/>
        <w:rPr>
          <w:sz w:val="28"/>
          <w:szCs w:val="28"/>
        </w:rPr>
      </w:pPr>
      <w:r>
        <w:rPr>
          <w:sz w:val="28"/>
          <w:szCs w:val="28"/>
        </w:rPr>
        <w:t>Paper-III :    Land Laws including Tenure &amp; Tenancy System</w:t>
      </w:r>
    </w:p>
    <w:p w:rsidR="00AB1C82" w:rsidRDefault="00AB1C82" w:rsidP="00AB1C82">
      <w:pPr>
        <w:tabs>
          <w:tab w:val="left" w:pos="5985"/>
        </w:tabs>
        <w:jc w:val="both"/>
        <w:rPr>
          <w:sz w:val="28"/>
          <w:szCs w:val="28"/>
        </w:rPr>
      </w:pPr>
      <w:r>
        <w:rPr>
          <w:sz w:val="28"/>
          <w:szCs w:val="28"/>
        </w:rPr>
        <w:t>Paper-IV :    Option : Any one of the following :</w:t>
      </w:r>
    </w:p>
    <w:p w:rsidR="00AB1C82" w:rsidRDefault="00AB1C82" w:rsidP="00AB1C82">
      <w:pPr>
        <w:numPr>
          <w:ilvl w:val="0"/>
          <w:numId w:val="17"/>
        </w:numPr>
        <w:tabs>
          <w:tab w:val="left" w:pos="5985"/>
        </w:tabs>
        <w:jc w:val="both"/>
        <w:rPr>
          <w:sz w:val="28"/>
          <w:szCs w:val="28"/>
        </w:rPr>
      </w:pPr>
      <w:r>
        <w:rPr>
          <w:sz w:val="28"/>
          <w:szCs w:val="28"/>
        </w:rPr>
        <w:t>Gender Justice</w:t>
      </w:r>
    </w:p>
    <w:p w:rsidR="003A7F15" w:rsidRDefault="003A7F15" w:rsidP="003A7F15">
      <w:pPr>
        <w:numPr>
          <w:ilvl w:val="0"/>
          <w:numId w:val="17"/>
        </w:numPr>
        <w:jc w:val="both"/>
        <w:rPr>
          <w:sz w:val="28"/>
          <w:szCs w:val="28"/>
        </w:rPr>
      </w:pPr>
      <w:r>
        <w:rPr>
          <w:sz w:val="28"/>
          <w:szCs w:val="28"/>
        </w:rPr>
        <w:t>Law Relating to Information Technology and Right to Information</w:t>
      </w:r>
    </w:p>
    <w:p w:rsidR="00AB1C82" w:rsidRDefault="00AB1C82" w:rsidP="00AB1C82">
      <w:pPr>
        <w:numPr>
          <w:ilvl w:val="0"/>
          <w:numId w:val="17"/>
        </w:numPr>
        <w:tabs>
          <w:tab w:val="left" w:pos="5985"/>
        </w:tabs>
        <w:jc w:val="both"/>
        <w:rPr>
          <w:sz w:val="28"/>
          <w:szCs w:val="28"/>
        </w:rPr>
      </w:pPr>
      <w:r>
        <w:rPr>
          <w:sz w:val="28"/>
          <w:szCs w:val="28"/>
        </w:rPr>
        <w:t>Forensic Science and Law</w:t>
      </w:r>
    </w:p>
    <w:p w:rsidR="00AB1C82" w:rsidRDefault="00AB1C82" w:rsidP="00AB1C82">
      <w:pPr>
        <w:tabs>
          <w:tab w:val="left" w:pos="5985"/>
        </w:tabs>
        <w:jc w:val="both"/>
        <w:rPr>
          <w:sz w:val="28"/>
          <w:szCs w:val="28"/>
        </w:rPr>
      </w:pPr>
      <w:r>
        <w:rPr>
          <w:sz w:val="28"/>
          <w:szCs w:val="28"/>
        </w:rPr>
        <w:t xml:space="preserve">Paper-V  :     Option : Any one of the following : </w:t>
      </w:r>
      <w:r>
        <w:rPr>
          <w:sz w:val="28"/>
          <w:szCs w:val="28"/>
        </w:rPr>
        <w:tab/>
      </w:r>
    </w:p>
    <w:p w:rsidR="00AB1C82" w:rsidRDefault="00AB1C82" w:rsidP="00AB1C82">
      <w:pPr>
        <w:numPr>
          <w:ilvl w:val="0"/>
          <w:numId w:val="15"/>
        </w:numPr>
        <w:jc w:val="both"/>
        <w:rPr>
          <w:sz w:val="28"/>
          <w:szCs w:val="28"/>
        </w:rPr>
      </w:pPr>
      <w:r>
        <w:rPr>
          <w:sz w:val="28"/>
          <w:szCs w:val="28"/>
        </w:rPr>
        <w:t>Law of Registration, Specific Relief and Court Fee</w:t>
      </w:r>
    </w:p>
    <w:p w:rsidR="003A7F15" w:rsidRDefault="003A7F15" w:rsidP="003A7F15">
      <w:pPr>
        <w:numPr>
          <w:ilvl w:val="0"/>
          <w:numId w:val="15"/>
        </w:numPr>
        <w:tabs>
          <w:tab w:val="left" w:pos="5985"/>
        </w:tabs>
        <w:jc w:val="both"/>
        <w:rPr>
          <w:sz w:val="28"/>
          <w:szCs w:val="28"/>
        </w:rPr>
      </w:pPr>
      <w:r>
        <w:rPr>
          <w:sz w:val="28"/>
          <w:szCs w:val="28"/>
        </w:rPr>
        <w:t>Criminology, Penology and Victimology</w:t>
      </w:r>
    </w:p>
    <w:p w:rsidR="00AB1C82" w:rsidRDefault="00AB1C82" w:rsidP="00AB1C82">
      <w:pPr>
        <w:numPr>
          <w:ilvl w:val="0"/>
          <w:numId w:val="15"/>
        </w:numPr>
        <w:jc w:val="both"/>
        <w:rPr>
          <w:sz w:val="28"/>
          <w:szCs w:val="28"/>
        </w:rPr>
      </w:pPr>
      <w:r>
        <w:rPr>
          <w:sz w:val="28"/>
          <w:szCs w:val="28"/>
        </w:rPr>
        <w:t>Private International Law</w:t>
      </w:r>
    </w:p>
    <w:p w:rsidR="00AB1C82" w:rsidRDefault="00AB1C82" w:rsidP="00AB1C82">
      <w:pPr>
        <w:pBdr>
          <w:bottom w:val="single" w:sz="12" w:space="1" w:color="auto"/>
        </w:pBdr>
        <w:jc w:val="both"/>
        <w:rPr>
          <w:b/>
          <w:sz w:val="28"/>
          <w:szCs w:val="28"/>
        </w:rPr>
      </w:pPr>
      <w:r w:rsidRPr="002F2050">
        <w:rPr>
          <w:b/>
          <w:sz w:val="28"/>
          <w:szCs w:val="28"/>
        </w:rPr>
        <w:t>SIXTH SEMESTER</w:t>
      </w:r>
    </w:p>
    <w:p w:rsidR="00AB1C82" w:rsidRPr="005C5213" w:rsidRDefault="00AB1C82" w:rsidP="00AB1C82">
      <w:pPr>
        <w:pBdr>
          <w:bottom w:val="single" w:sz="12" w:space="1" w:color="auto"/>
        </w:pBdr>
        <w:jc w:val="both"/>
        <w:rPr>
          <w:b/>
          <w:sz w:val="16"/>
          <w:szCs w:val="16"/>
        </w:rPr>
      </w:pPr>
    </w:p>
    <w:p w:rsidR="008A4267" w:rsidRPr="005C5213" w:rsidRDefault="008A4267" w:rsidP="00AB1C82">
      <w:pPr>
        <w:tabs>
          <w:tab w:val="left" w:pos="6060"/>
        </w:tabs>
        <w:jc w:val="both"/>
        <w:rPr>
          <w:sz w:val="16"/>
          <w:szCs w:val="16"/>
        </w:rPr>
      </w:pPr>
    </w:p>
    <w:p w:rsidR="00AB1C82" w:rsidRDefault="00AB1C82" w:rsidP="00AB1C82">
      <w:pPr>
        <w:tabs>
          <w:tab w:val="left" w:pos="6060"/>
        </w:tabs>
        <w:jc w:val="both"/>
        <w:rPr>
          <w:sz w:val="28"/>
          <w:szCs w:val="28"/>
        </w:rPr>
      </w:pPr>
      <w:r w:rsidRPr="00430B64">
        <w:rPr>
          <w:sz w:val="28"/>
          <w:szCs w:val="28"/>
        </w:rPr>
        <w:t>Paper-I   :</w:t>
      </w:r>
      <w:r>
        <w:rPr>
          <w:sz w:val="28"/>
          <w:szCs w:val="28"/>
        </w:rPr>
        <w:t xml:space="preserve">     Drafting, Pleading and Conveyancing</w:t>
      </w:r>
    </w:p>
    <w:p w:rsidR="00AB1C82" w:rsidRDefault="00AB1C82" w:rsidP="00AB1C82">
      <w:pPr>
        <w:jc w:val="both"/>
        <w:rPr>
          <w:sz w:val="28"/>
          <w:szCs w:val="28"/>
        </w:rPr>
      </w:pPr>
      <w:r>
        <w:rPr>
          <w:sz w:val="28"/>
          <w:szCs w:val="28"/>
        </w:rPr>
        <w:t xml:space="preserve">Paper-II  :    </w:t>
      </w:r>
      <w:r w:rsidR="008A4267">
        <w:rPr>
          <w:sz w:val="28"/>
          <w:szCs w:val="28"/>
        </w:rPr>
        <w:t xml:space="preserve"> Alternate Dispute Resolution and Legal Aid</w:t>
      </w:r>
    </w:p>
    <w:p w:rsidR="00AB1C82" w:rsidRDefault="00AB1C82" w:rsidP="00AB1C82">
      <w:pPr>
        <w:jc w:val="both"/>
        <w:rPr>
          <w:sz w:val="28"/>
          <w:szCs w:val="28"/>
        </w:rPr>
      </w:pPr>
      <w:r>
        <w:rPr>
          <w:sz w:val="28"/>
          <w:szCs w:val="28"/>
        </w:rPr>
        <w:t xml:space="preserve">Paper-III  :    </w:t>
      </w:r>
      <w:r w:rsidR="008A4267">
        <w:rPr>
          <w:sz w:val="28"/>
          <w:szCs w:val="28"/>
        </w:rPr>
        <w:t>Professional Ethics and Professional Accounting System</w:t>
      </w:r>
    </w:p>
    <w:p w:rsidR="00AB1C82" w:rsidRDefault="00AB1C82" w:rsidP="00AB1C82">
      <w:pPr>
        <w:tabs>
          <w:tab w:val="left" w:pos="6135"/>
        </w:tabs>
        <w:jc w:val="both"/>
        <w:rPr>
          <w:sz w:val="28"/>
          <w:szCs w:val="28"/>
        </w:rPr>
      </w:pPr>
      <w:r>
        <w:rPr>
          <w:sz w:val="28"/>
          <w:szCs w:val="28"/>
        </w:rPr>
        <w:t xml:space="preserve">Paper-IV  :    </w:t>
      </w:r>
      <w:r w:rsidR="008A4267">
        <w:rPr>
          <w:sz w:val="28"/>
          <w:szCs w:val="28"/>
        </w:rPr>
        <w:t>Moot-Court Exercise and Intership</w:t>
      </w:r>
      <w:r>
        <w:rPr>
          <w:sz w:val="28"/>
          <w:szCs w:val="28"/>
        </w:rPr>
        <w:tab/>
      </w:r>
    </w:p>
    <w:p w:rsidR="00AB1C82" w:rsidRDefault="00AB1C82" w:rsidP="00AB1C82">
      <w:pPr>
        <w:tabs>
          <w:tab w:val="left" w:pos="6120"/>
        </w:tabs>
        <w:jc w:val="both"/>
        <w:rPr>
          <w:sz w:val="28"/>
          <w:szCs w:val="28"/>
        </w:rPr>
      </w:pPr>
      <w:r>
        <w:rPr>
          <w:sz w:val="28"/>
          <w:szCs w:val="28"/>
        </w:rPr>
        <w:t xml:space="preserve">Paper-V  :    </w:t>
      </w:r>
      <w:r w:rsidR="008A4267">
        <w:rPr>
          <w:sz w:val="28"/>
          <w:szCs w:val="28"/>
        </w:rPr>
        <w:t xml:space="preserve"> Option : </w:t>
      </w:r>
      <w:r>
        <w:rPr>
          <w:sz w:val="28"/>
          <w:szCs w:val="28"/>
        </w:rPr>
        <w:t>Any one of the following :</w:t>
      </w:r>
      <w:r>
        <w:rPr>
          <w:sz w:val="28"/>
          <w:szCs w:val="28"/>
        </w:rPr>
        <w:tab/>
      </w:r>
    </w:p>
    <w:p w:rsidR="00AB1C82" w:rsidRDefault="008A4267" w:rsidP="00AB1C82">
      <w:pPr>
        <w:numPr>
          <w:ilvl w:val="0"/>
          <w:numId w:val="16"/>
        </w:numPr>
        <w:jc w:val="both"/>
        <w:rPr>
          <w:sz w:val="28"/>
          <w:szCs w:val="28"/>
        </w:rPr>
      </w:pPr>
      <w:r>
        <w:rPr>
          <w:sz w:val="28"/>
          <w:szCs w:val="28"/>
        </w:rPr>
        <w:t>Intellectual Property Law</w:t>
      </w:r>
    </w:p>
    <w:p w:rsidR="008A4267" w:rsidRDefault="00AB1C82" w:rsidP="00AB1C82">
      <w:pPr>
        <w:numPr>
          <w:ilvl w:val="0"/>
          <w:numId w:val="16"/>
        </w:numPr>
        <w:jc w:val="both"/>
        <w:rPr>
          <w:sz w:val="16"/>
          <w:szCs w:val="16"/>
        </w:rPr>
      </w:pPr>
      <w:r>
        <w:rPr>
          <w:sz w:val="28"/>
          <w:szCs w:val="28"/>
        </w:rPr>
        <w:t>Interpretation of Statutes</w:t>
      </w:r>
    </w:p>
    <w:p w:rsidR="00D31C70" w:rsidRDefault="00D31C70" w:rsidP="00AB1C82">
      <w:pPr>
        <w:jc w:val="center"/>
        <w:rPr>
          <w:b/>
          <w:sz w:val="28"/>
          <w:szCs w:val="28"/>
        </w:rPr>
      </w:pPr>
    </w:p>
    <w:p w:rsidR="00970EC7" w:rsidRPr="0059432F" w:rsidRDefault="00970EC7" w:rsidP="00970EC7">
      <w:pPr>
        <w:jc w:val="center"/>
        <w:rPr>
          <w:b/>
          <w:sz w:val="28"/>
          <w:szCs w:val="28"/>
        </w:rPr>
      </w:pPr>
      <w:r w:rsidRPr="0059432F">
        <w:rPr>
          <w:b/>
          <w:sz w:val="28"/>
          <w:szCs w:val="28"/>
        </w:rPr>
        <w:t xml:space="preserve">GENERAL INSTRUCTIONS FOR THE PAPER </w:t>
      </w:r>
    </w:p>
    <w:p w:rsidR="00970EC7" w:rsidRDefault="00970EC7" w:rsidP="00970EC7">
      <w:pPr>
        <w:jc w:val="center"/>
        <w:rPr>
          <w:b/>
          <w:sz w:val="28"/>
          <w:szCs w:val="28"/>
        </w:rPr>
      </w:pPr>
      <w:r w:rsidRPr="0059432F">
        <w:rPr>
          <w:b/>
          <w:sz w:val="28"/>
          <w:szCs w:val="28"/>
        </w:rPr>
        <w:t>SETTER FOR ALL THE PAPERS</w:t>
      </w:r>
    </w:p>
    <w:p w:rsidR="00970EC7" w:rsidRPr="0059432F" w:rsidRDefault="00970EC7" w:rsidP="00970EC7">
      <w:pPr>
        <w:jc w:val="center"/>
        <w:rPr>
          <w:b/>
          <w:sz w:val="28"/>
          <w:szCs w:val="28"/>
        </w:rPr>
      </w:pPr>
    </w:p>
    <w:p w:rsidR="00970EC7" w:rsidRDefault="00970EC7" w:rsidP="00970EC7">
      <w:pPr>
        <w:jc w:val="both"/>
        <w:rPr>
          <w:sz w:val="28"/>
          <w:szCs w:val="28"/>
        </w:rPr>
      </w:pPr>
      <w:r w:rsidRPr="0059432F">
        <w:rPr>
          <w:sz w:val="28"/>
          <w:szCs w:val="28"/>
        </w:rPr>
        <w:t xml:space="preserve">1.  The maximum marks for each paper are </w:t>
      </w:r>
      <w:r>
        <w:rPr>
          <w:sz w:val="28"/>
          <w:szCs w:val="28"/>
        </w:rPr>
        <w:t>74</w:t>
      </w:r>
      <w:r w:rsidRPr="0059432F">
        <w:rPr>
          <w:sz w:val="28"/>
          <w:szCs w:val="28"/>
        </w:rPr>
        <w:t xml:space="preserve"> and the time allowed i</w:t>
      </w:r>
      <w:r>
        <w:rPr>
          <w:sz w:val="28"/>
          <w:szCs w:val="28"/>
        </w:rPr>
        <w:t>s</w:t>
      </w:r>
      <w:r w:rsidRPr="0059432F">
        <w:rPr>
          <w:sz w:val="28"/>
          <w:szCs w:val="28"/>
        </w:rPr>
        <w:t xml:space="preserve"> 3 hours.</w:t>
      </w:r>
    </w:p>
    <w:p w:rsidR="00970EC7" w:rsidRDefault="00970EC7" w:rsidP="00970EC7">
      <w:pPr>
        <w:jc w:val="both"/>
        <w:rPr>
          <w:sz w:val="28"/>
          <w:szCs w:val="28"/>
        </w:rPr>
      </w:pPr>
      <w:r w:rsidRPr="0059432F">
        <w:rPr>
          <w:sz w:val="28"/>
          <w:szCs w:val="28"/>
        </w:rPr>
        <w:t xml:space="preserve">2.  The minimum number of marks required to pass each paper shall be 45% </w:t>
      </w:r>
      <w:r>
        <w:rPr>
          <w:sz w:val="28"/>
          <w:szCs w:val="28"/>
        </w:rPr>
        <w:t xml:space="preserve"> in </w:t>
      </w:r>
    </w:p>
    <w:p w:rsidR="00970EC7" w:rsidRDefault="00970EC7" w:rsidP="00970EC7">
      <w:pPr>
        <w:jc w:val="both"/>
        <w:rPr>
          <w:sz w:val="28"/>
          <w:szCs w:val="28"/>
        </w:rPr>
      </w:pPr>
      <w:r>
        <w:rPr>
          <w:sz w:val="28"/>
          <w:szCs w:val="28"/>
        </w:rPr>
        <w:t xml:space="preserve">      University Examination  and  45%   in University Examination and Internal </w:t>
      </w:r>
    </w:p>
    <w:p w:rsidR="00970EC7" w:rsidRDefault="00970EC7" w:rsidP="00970EC7">
      <w:pPr>
        <w:jc w:val="both"/>
        <w:rPr>
          <w:sz w:val="28"/>
          <w:szCs w:val="28"/>
        </w:rPr>
      </w:pPr>
      <w:r>
        <w:rPr>
          <w:sz w:val="28"/>
          <w:szCs w:val="28"/>
        </w:rPr>
        <w:t xml:space="preserve">      Assessment taken  together.</w:t>
      </w:r>
    </w:p>
    <w:p w:rsidR="00970EC7" w:rsidRDefault="00970EC7" w:rsidP="00970EC7">
      <w:pPr>
        <w:rPr>
          <w:sz w:val="28"/>
          <w:szCs w:val="28"/>
        </w:rPr>
      </w:pPr>
      <w:r w:rsidRPr="0059432F">
        <w:rPr>
          <w:sz w:val="28"/>
          <w:szCs w:val="28"/>
        </w:rPr>
        <w:t xml:space="preserve">3.   The question paper will consist of </w:t>
      </w:r>
      <w:r>
        <w:rPr>
          <w:sz w:val="28"/>
          <w:szCs w:val="28"/>
        </w:rPr>
        <w:t>thre</w:t>
      </w:r>
      <w:r w:rsidRPr="0059432F">
        <w:rPr>
          <w:sz w:val="28"/>
          <w:szCs w:val="28"/>
        </w:rPr>
        <w:t xml:space="preserve">e units : I, II and </w:t>
      </w:r>
      <w:r>
        <w:rPr>
          <w:sz w:val="28"/>
          <w:szCs w:val="28"/>
        </w:rPr>
        <w:t>III</w:t>
      </w:r>
      <w:r w:rsidRPr="0059432F">
        <w:rPr>
          <w:sz w:val="28"/>
          <w:szCs w:val="28"/>
        </w:rPr>
        <w:t>. Unit I and I</w:t>
      </w:r>
      <w:r>
        <w:rPr>
          <w:sz w:val="28"/>
          <w:szCs w:val="28"/>
        </w:rPr>
        <w:t xml:space="preserve">I </w:t>
      </w:r>
      <w:r w:rsidRPr="0059432F">
        <w:rPr>
          <w:sz w:val="28"/>
          <w:szCs w:val="28"/>
        </w:rPr>
        <w:t xml:space="preserve"> will have </w:t>
      </w:r>
    </w:p>
    <w:p w:rsidR="00970EC7" w:rsidRDefault="00970EC7" w:rsidP="00970EC7">
      <w:pPr>
        <w:rPr>
          <w:sz w:val="28"/>
          <w:szCs w:val="28"/>
        </w:rPr>
      </w:pPr>
      <w:r>
        <w:rPr>
          <w:sz w:val="28"/>
          <w:szCs w:val="28"/>
        </w:rPr>
        <w:t xml:space="preserve">      four</w:t>
      </w:r>
      <w:r w:rsidRPr="0059432F">
        <w:rPr>
          <w:sz w:val="28"/>
          <w:szCs w:val="28"/>
        </w:rPr>
        <w:t xml:space="preserve"> </w:t>
      </w:r>
      <w:r>
        <w:rPr>
          <w:sz w:val="28"/>
          <w:szCs w:val="28"/>
        </w:rPr>
        <w:t xml:space="preserve"> </w:t>
      </w:r>
      <w:r w:rsidRPr="0059432F">
        <w:rPr>
          <w:sz w:val="28"/>
          <w:szCs w:val="28"/>
        </w:rPr>
        <w:t>questions  from  the  respective Units  of  the  syllabus  and will carry</w:t>
      </w:r>
      <w:r>
        <w:rPr>
          <w:sz w:val="28"/>
          <w:szCs w:val="28"/>
        </w:rPr>
        <w:t>11</w:t>
      </w:r>
      <w:r w:rsidRPr="0059432F">
        <w:rPr>
          <w:sz w:val="28"/>
          <w:szCs w:val="28"/>
        </w:rPr>
        <w:t xml:space="preserve"> marks </w:t>
      </w:r>
    </w:p>
    <w:p w:rsidR="00970EC7" w:rsidRDefault="00970EC7" w:rsidP="00970EC7">
      <w:pPr>
        <w:rPr>
          <w:sz w:val="28"/>
          <w:szCs w:val="28"/>
        </w:rPr>
      </w:pPr>
      <w:r>
        <w:rPr>
          <w:sz w:val="28"/>
          <w:szCs w:val="28"/>
        </w:rPr>
        <w:t xml:space="preserve">       </w:t>
      </w:r>
      <w:r w:rsidRPr="0059432F">
        <w:rPr>
          <w:sz w:val="28"/>
          <w:szCs w:val="28"/>
        </w:rPr>
        <w:t xml:space="preserve">each. </w:t>
      </w:r>
      <w:r>
        <w:rPr>
          <w:sz w:val="28"/>
          <w:szCs w:val="28"/>
        </w:rPr>
        <w:t xml:space="preserve"> Unit III will consist  of 10  short-</w:t>
      </w:r>
      <w:r w:rsidRPr="0059432F">
        <w:rPr>
          <w:sz w:val="28"/>
          <w:szCs w:val="28"/>
        </w:rPr>
        <w:t xml:space="preserve"> answer  type  questions, which will cover the </w:t>
      </w:r>
    </w:p>
    <w:p w:rsidR="00970EC7" w:rsidRDefault="00970EC7" w:rsidP="00970EC7">
      <w:pPr>
        <w:rPr>
          <w:sz w:val="28"/>
          <w:szCs w:val="28"/>
        </w:rPr>
      </w:pPr>
      <w:r>
        <w:rPr>
          <w:sz w:val="28"/>
          <w:szCs w:val="28"/>
        </w:rPr>
        <w:t xml:space="preserve">      </w:t>
      </w:r>
      <w:r w:rsidRPr="0059432F">
        <w:rPr>
          <w:sz w:val="28"/>
          <w:szCs w:val="28"/>
        </w:rPr>
        <w:t xml:space="preserve">entire </w:t>
      </w:r>
      <w:r>
        <w:rPr>
          <w:sz w:val="28"/>
          <w:szCs w:val="28"/>
        </w:rPr>
        <w:t xml:space="preserve"> </w:t>
      </w:r>
      <w:r w:rsidRPr="0059432F">
        <w:rPr>
          <w:sz w:val="28"/>
          <w:szCs w:val="28"/>
        </w:rPr>
        <w:t xml:space="preserve">syllabus uniformly and will carry </w:t>
      </w:r>
      <w:r>
        <w:rPr>
          <w:sz w:val="28"/>
          <w:szCs w:val="28"/>
        </w:rPr>
        <w:t>3</w:t>
      </w:r>
      <w:r w:rsidRPr="0059432F">
        <w:rPr>
          <w:sz w:val="28"/>
          <w:szCs w:val="28"/>
        </w:rPr>
        <w:t>0 marks in all.</w:t>
      </w:r>
    </w:p>
    <w:p w:rsidR="00970EC7" w:rsidRDefault="00970EC7" w:rsidP="00970EC7">
      <w:pPr>
        <w:rPr>
          <w:sz w:val="28"/>
          <w:szCs w:val="28"/>
        </w:rPr>
      </w:pPr>
      <w:r>
        <w:rPr>
          <w:sz w:val="28"/>
          <w:szCs w:val="28"/>
        </w:rPr>
        <w:t xml:space="preserve">4.    Internal exams marks for each paper are 26 which includes 05 marks of Attendance, </w:t>
      </w:r>
    </w:p>
    <w:p w:rsidR="00970EC7" w:rsidRDefault="00970EC7" w:rsidP="00970EC7">
      <w:pPr>
        <w:rPr>
          <w:sz w:val="28"/>
          <w:szCs w:val="28"/>
        </w:rPr>
      </w:pPr>
      <w:r>
        <w:rPr>
          <w:sz w:val="28"/>
          <w:szCs w:val="28"/>
        </w:rPr>
        <w:t xml:space="preserve">       11 marks of Written Assignment/Project Work etc. and 10 marks for Two Mid-   </w:t>
      </w:r>
    </w:p>
    <w:p w:rsidR="00D22AF7" w:rsidRPr="0059432F" w:rsidRDefault="00970EC7" w:rsidP="00970EC7">
      <w:pPr>
        <w:rPr>
          <w:sz w:val="28"/>
          <w:szCs w:val="28"/>
        </w:rPr>
      </w:pPr>
      <w:r>
        <w:rPr>
          <w:sz w:val="28"/>
          <w:szCs w:val="28"/>
        </w:rPr>
        <w:t xml:space="preserve">       Semester Tests/Internal  Examination.</w:t>
      </w:r>
    </w:p>
    <w:p w:rsidR="00BC4D5C" w:rsidRDefault="00D95997" w:rsidP="00BC4D5C">
      <w:pPr>
        <w:jc w:val="right"/>
        <w:rPr>
          <w:b/>
          <w:sz w:val="28"/>
          <w:szCs w:val="28"/>
        </w:rPr>
      </w:pPr>
      <w:r>
        <w:rPr>
          <w:b/>
          <w:sz w:val="28"/>
          <w:szCs w:val="28"/>
        </w:rPr>
        <w:t xml:space="preserve">            </w:t>
      </w:r>
      <w:r w:rsidR="00BC4D5C">
        <w:rPr>
          <w:b/>
          <w:sz w:val="28"/>
          <w:szCs w:val="28"/>
        </w:rPr>
        <w:t>1</w:t>
      </w:r>
      <w:r>
        <w:rPr>
          <w:b/>
          <w:sz w:val="28"/>
          <w:szCs w:val="28"/>
        </w:rPr>
        <w:t xml:space="preserve">                                </w:t>
      </w:r>
    </w:p>
    <w:p w:rsidR="000E460B" w:rsidRDefault="00BC4D5C" w:rsidP="00D95997">
      <w:pPr>
        <w:jc w:val="center"/>
        <w:rPr>
          <w:b/>
          <w:sz w:val="28"/>
          <w:szCs w:val="28"/>
        </w:rPr>
      </w:pPr>
      <w:r>
        <w:rPr>
          <w:b/>
          <w:sz w:val="28"/>
          <w:szCs w:val="28"/>
        </w:rPr>
        <w:lastRenderedPageBreak/>
        <w:t xml:space="preserve">                   </w:t>
      </w:r>
      <w:r w:rsidR="000E460B">
        <w:rPr>
          <w:b/>
          <w:sz w:val="28"/>
          <w:szCs w:val="28"/>
        </w:rPr>
        <w:t>LL.B. Part-III (Fifth Semester)</w:t>
      </w:r>
      <w:r w:rsidR="00D95997">
        <w:rPr>
          <w:b/>
          <w:sz w:val="28"/>
          <w:szCs w:val="28"/>
        </w:rPr>
        <w:t xml:space="preserve">                                       </w:t>
      </w:r>
    </w:p>
    <w:p w:rsidR="003B20DB" w:rsidRPr="00D95997" w:rsidRDefault="003B20DB" w:rsidP="000E460B">
      <w:pPr>
        <w:ind w:hanging="57"/>
        <w:jc w:val="center"/>
        <w:rPr>
          <w:b/>
          <w:sz w:val="20"/>
          <w:szCs w:val="20"/>
        </w:rPr>
      </w:pPr>
    </w:p>
    <w:p w:rsidR="000E460B" w:rsidRDefault="000E460B" w:rsidP="003B20DB">
      <w:pPr>
        <w:ind w:hanging="57"/>
        <w:jc w:val="both"/>
        <w:rPr>
          <w:b/>
          <w:sz w:val="28"/>
          <w:szCs w:val="28"/>
        </w:rPr>
      </w:pPr>
      <w:r>
        <w:rPr>
          <w:b/>
          <w:sz w:val="28"/>
          <w:szCs w:val="28"/>
        </w:rPr>
        <w:t xml:space="preserve">Paper I : </w:t>
      </w:r>
      <w:r w:rsidR="00EC7BEE">
        <w:rPr>
          <w:b/>
          <w:sz w:val="28"/>
          <w:szCs w:val="28"/>
        </w:rPr>
        <w:t xml:space="preserve">Code of Civil Procedure </w:t>
      </w:r>
      <w:r>
        <w:rPr>
          <w:b/>
          <w:sz w:val="28"/>
          <w:szCs w:val="28"/>
        </w:rPr>
        <w:t>and Limitation Act</w:t>
      </w:r>
    </w:p>
    <w:p w:rsidR="000E460B" w:rsidRDefault="000E460B" w:rsidP="000E460B">
      <w:pPr>
        <w:ind w:hanging="57"/>
        <w:jc w:val="center"/>
        <w:rPr>
          <w:b/>
          <w:sz w:val="16"/>
          <w:szCs w:val="16"/>
        </w:rPr>
      </w:pPr>
    </w:p>
    <w:p w:rsidR="000E460B" w:rsidRDefault="000E460B" w:rsidP="000E460B">
      <w:pPr>
        <w:ind w:hanging="57"/>
        <w:jc w:val="center"/>
        <w:rPr>
          <w:b/>
          <w:sz w:val="28"/>
          <w:szCs w:val="28"/>
        </w:rPr>
      </w:pPr>
      <w:r>
        <w:rPr>
          <w:b/>
          <w:sz w:val="28"/>
          <w:szCs w:val="28"/>
        </w:rPr>
        <w:t>Unit - I</w:t>
      </w:r>
    </w:p>
    <w:p w:rsidR="00AE04A8" w:rsidRPr="00A1337A" w:rsidRDefault="00AE04A8" w:rsidP="000E460B">
      <w:pPr>
        <w:ind w:hanging="57"/>
        <w:jc w:val="center"/>
        <w:rPr>
          <w:b/>
          <w:sz w:val="16"/>
          <w:szCs w:val="16"/>
        </w:rPr>
      </w:pPr>
    </w:p>
    <w:p w:rsidR="000E460B" w:rsidRDefault="000E460B" w:rsidP="00F20419">
      <w:pPr>
        <w:ind w:left="-57"/>
        <w:jc w:val="both"/>
        <w:rPr>
          <w:sz w:val="28"/>
          <w:szCs w:val="28"/>
        </w:rPr>
      </w:pPr>
      <w:r>
        <w:rPr>
          <w:sz w:val="28"/>
          <w:szCs w:val="28"/>
        </w:rPr>
        <w:t>Substantive and Procedural Law, Nature of Code of Civil Procedure and its scheme, Meaning of Suit and its essentials ; jurisdiction of Courts to try suit of a civil nature unless barred ; objections to jurisdiction.</w:t>
      </w:r>
    </w:p>
    <w:p w:rsidR="000E460B" w:rsidRDefault="000E460B" w:rsidP="00F20419">
      <w:pPr>
        <w:ind w:left="-57"/>
        <w:jc w:val="both"/>
        <w:rPr>
          <w:sz w:val="28"/>
          <w:szCs w:val="28"/>
        </w:rPr>
      </w:pPr>
      <w:r>
        <w:rPr>
          <w:sz w:val="28"/>
          <w:szCs w:val="28"/>
        </w:rPr>
        <w:t>General Conditions of Res Judicata, Matters directly and substantially in issue, Constructive Res Judicata, Res Judicata and Res Subjudice, Res Judicata and Estoppel, Res Judicata between co-defendants and co-plaintiffs.</w:t>
      </w:r>
    </w:p>
    <w:p w:rsidR="0027677A" w:rsidRDefault="000E460B" w:rsidP="00F20419">
      <w:pPr>
        <w:ind w:left="-57"/>
        <w:jc w:val="both"/>
        <w:rPr>
          <w:sz w:val="28"/>
          <w:szCs w:val="28"/>
        </w:rPr>
      </w:pPr>
      <w:r>
        <w:rPr>
          <w:sz w:val="28"/>
          <w:szCs w:val="28"/>
        </w:rPr>
        <w:t>Conclusiveness of Foreign Judgment, its enforcement and execution, Place of suing, Representative suit, Split of cause of action and Res Judicata.</w:t>
      </w:r>
    </w:p>
    <w:p w:rsidR="000E460B" w:rsidRDefault="000E460B" w:rsidP="00F20419">
      <w:pPr>
        <w:ind w:left="-57"/>
        <w:jc w:val="both"/>
        <w:rPr>
          <w:sz w:val="28"/>
          <w:szCs w:val="28"/>
        </w:rPr>
      </w:pPr>
      <w:r>
        <w:rPr>
          <w:sz w:val="28"/>
          <w:szCs w:val="28"/>
        </w:rPr>
        <w:t>Issue and service of Summons to defendants, summons to witnesses, dismissal of suit for default, Exparte proceedings, setting aside exparte decree, difference between Decree and Order.</w:t>
      </w:r>
    </w:p>
    <w:p w:rsidR="000E460B" w:rsidRDefault="000E460B" w:rsidP="00F20419">
      <w:pPr>
        <w:ind w:left="-57"/>
        <w:jc w:val="both"/>
        <w:rPr>
          <w:sz w:val="28"/>
          <w:szCs w:val="28"/>
        </w:rPr>
      </w:pPr>
      <w:r>
        <w:rPr>
          <w:sz w:val="28"/>
          <w:szCs w:val="28"/>
        </w:rPr>
        <w:t>Suit by or against Government or Public Officer, Interpleader Suit, Suit by an Indigent person, Special case, suit relating to public nuisance and public charities, abatement and its effect ; suit by or against minors and persons of unsound mind, compromise by next friend or guardian.</w:t>
      </w:r>
    </w:p>
    <w:p w:rsidR="000E460B" w:rsidRDefault="000E460B" w:rsidP="00F20419">
      <w:pPr>
        <w:ind w:left="-57"/>
        <w:jc w:val="both"/>
        <w:rPr>
          <w:sz w:val="28"/>
          <w:szCs w:val="28"/>
        </w:rPr>
      </w:pPr>
      <w:r>
        <w:rPr>
          <w:sz w:val="28"/>
          <w:szCs w:val="28"/>
        </w:rPr>
        <w:t>Nature of right of appeal, difference between appeal, reference and Review. Purpose of Limitation Act and its sailent features</w:t>
      </w:r>
      <w:r w:rsidR="0027677A">
        <w:rPr>
          <w:sz w:val="28"/>
          <w:szCs w:val="28"/>
        </w:rPr>
        <w:t>, Computation of period of limitation (Ss 12-24), Acquisition of ownership by possession (Ss 25-27)</w:t>
      </w:r>
      <w:r>
        <w:rPr>
          <w:sz w:val="28"/>
          <w:szCs w:val="28"/>
        </w:rPr>
        <w:t>.</w:t>
      </w:r>
    </w:p>
    <w:p w:rsidR="0027677A" w:rsidRPr="003C1533" w:rsidRDefault="0027677A" w:rsidP="00F20419">
      <w:pPr>
        <w:ind w:left="-57"/>
        <w:jc w:val="both"/>
        <w:rPr>
          <w:sz w:val="28"/>
          <w:szCs w:val="28"/>
        </w:rPr>
      </w:pPr>
    </w:p>
    <w:p w:rsidR="000E460B" w:rsidRDefault="000E460B" w:rsidP="000E460B">
      <w:pPr>
        <w:ind w:hanging="57"/>
        <w:jc w:val="center"/>
        <w:rPr>
          <w:b/>
          <w:sz w:val="28"/>
          <w:szCs w:val="28"/>
        </w:rPr>
      </w:pPr>
      <w:r>
        <w:rPr>
          <w:b/>
          <w:sz w:val="28"/>
          <w:szCs w:val="28"/>
        </w:rPr>
        <w:t>Unit - II</w:t>
      </w:r>
    </w:p>
    <w:p w:rsidR="000E460B" w:rsidRDefault="000E460B" w:rsidP="00D95997">
      <w:pPr>
        <w:ind w:left="-57"/>
        <w:jc w:val="both"/>
        <w:rPr>
          <w:sz w:val="28"/>
          <w:szCs w:val="28"/>
        </w:rPr>
      </w:pPr>
      <w:r>
        <w:rPr>
          <w:sz w:val="28"/>
          <w:szCs w:val="28"/>
        </w:rPr>
        <w:t>Con</w:t>
      </w:r>
      <w:r w:rsidR="00FF5DD0">
        <w:rPr>
          <w:sz w:val="28"/>
          <w:szCs w:val="28"/>
        </w:rPr>
        <w:t>c</w:t>
      </w:r>
      <w:r>
        <w:rPr>
          <w:sz w:val="28"/>
          <w:szCs w:val="28"/>
        </w:rPr>
        <w:t>ept of Execution, Who may apply for execution and against whom execution may be sought ; Definition of court which passed a decree, transfer of decree for execution (Section 36-42 &amp; Order XXI)</w:t>
      </w:r>
    </w:p>
    <w:p w:rsidR="000E460B" w:rsidRDefault="000E460B" w:rsidP="00D95997">
      <w:pPr>
        <w:ind w:left="-57"/>
        <w:jc w:val="both"/>
        <w:rPr>
          <w:sz w:val="28"/>
          <w:szCs w:val="28"/>
        </w:rPr>
      </w:pPr>
      <w:r>
        <w:rPr>
          <w:sz w:val="28"/>
          <w:szCs w:val="28"/>
        </w:rPr>
        <w:t>Precept (Section 46) ; Scope of Section 47 ; Execution, against transferees and legal representatives (Sections 49-50) ; Stay of execution (Order XXI, rules 26-29)</w:t>
      </w:r>
    </w:p>
    <w:p w:rsidR="000E460B" w:rsidRPr="00A1337A" w:rsidRDefault="000E460B" w:rsidP="00D95997">
      <w:pPr>
        <w:ind w:left="-57"/>
        <w:jc w:val="both"/>
        <w:rPr>
          <w:sz w:val="16"/>
          <w:szCs w:val="16"/>
        </w:rPr>
      </w:pPr>
      <w:r>
        <w:rPr>
          <w:sz w:val="28"/>
          <w:szCs w:val="28"/>
        </w:rPr>
        <w:t xml:space="preserve">Modes of execution (Sections 51-54) ; Arrest and Detention (Sections 55-59, Order XXI, rules 37-40) </w:t>
      </w:r>
    </w:p>
    <w:p w:rsidR="000E460B" w:rsidRDefault="000E460B" w:rsidP="00D95997">
      <w:pPr>
        <w:ind w:left="-57"/>
        <w:jc w:val="both"/>
        <w:rPr>
          <w:sz w:val="28"/>
          <w:szCs w:val="28"/>
        </w:rPr>
      </w:pPr>
      <w:r>
        <w:rPr>
          <w:sz w:val="28"/>
          <w:szCs w:val="28"/>
        </w:rPr>
        <w:t>Attachment of Property in execution of a decree ; non-attachable property ; transfer of property and attachment (Sections 60-64) ; Objections to attachment (Order XXI, rules 58-59)</w:t>
      </w:r>
    </w:p>
    <w:p w:rsidR="000E460B" w:rsidRDefault="000E460B" w:rsidP="00D95997">
      <w:pPr>
        <w:ind w:left="-57"/>
        <w:jc w:val="both"/>
        <w:rPr>
          <w:sz w:val="28"/>
          <w:szCs w:val="28"/>
        </w:rPr>
      </w:pPr>
      <w:r>
        <w:rPr>
          <w:sz w:val="28"/>
          <w:szCs w:val="28"/>
        </w:rPr>
        <w:t>General procedure for sale of attached property (Order XXI rules 64-69) ; who cannot bid at sale (Order XXI rules 72, 72A, 73) ; Sale and resale of immovable property in execution (Order XXI, rules 82-87)</w:t>
      </w:r>
    </w:p>
    <w:p w:rsidR="005C5213" w:rsidRDefault="000E460B" w:rsidP="00D95997">
      <w:pPr>
        <w:ind w:left="-57"/>
        <w:jc w:val="both"/>
        <w:rPr>
          <w:b/>
          <w:sz w:val="28"/>
          <w:szCs w:val="28"/>
        </w:rPr>
      </w:pPr>
      <w:r>
        <w:rPr>
          <w:sz w:val="28"/>
          <w:szCs w:val="28"/>
        </w:rPr>
        <w:t>Setting aside and confirmation of execution sale (Order XXI 89-94) ; Rateable distribution of Assets (Section-73) ; Resistance to delivery of possession in execution and remedies (Section 74, order XXI, rules 97-106)</w:t>
      </w:r>
    </w:p>
    <w:p w:rsidR="000E460B" w:rsidRDefault="000E460B" w:rsidP="000E460B">
      <w:pPr>
        <w:ind w:hanging="57"/>
        <w:jc w:val="center"/>
        <w:rPr>
          <w:b/>
          <w:sz w:val="28"/>
          <w:szCs w:val="28"/>
        </w:rPr>
      </w:pPr>
      <w:r>
        <w:rPr>
          <w:b/>
          <w:sz w:val="28"/>
          <w:szCs w:val="28"/>
        </w:rPr>
        <w:t xml:space="preserve">Suggested </w:t>
      </w:r>
      <w:smartTag w:uri="urn:schemas-microsoft-com:office:smarttags" w:element="City">
        <w:smartTag w:uri="urn:schemas-microsoft-com:office:smarttags" w:element="place">
          <w:r>
            <w:rPr>
              <w:b/>
              <w:sz w:val="28"/>
              <w:szCs w:val="28"/>
            </w:rPr>
            <w:t>Readings</w:t>
          </w:r>
        </w:smartTag>
      </w:smartTag>
    </w:p>
    <w:p w:rsidR="000E460B" w:rsidRDefault="000E460B" w:rsidP="000E460B">
      <w:pPr>
        <w:ind w:hanging="57"/>
        <w:jc w:val="both"/>
        <w:rPr>
          <w:sz w:val="28"/>
          <w:szCs w:val="28"/>
        </w:rPr>
      </w:pPr>
      <w:r>
        <w:rPr>
          <w:sz w:val="28"/>
          <w:szCs w:val="28"/>
        </w:rPr>
        <w:t xml:space="preserve">                  Mulla                        :      Code of Criminal Procedure</w:t>
      </w:r>
    </w:p>
    <w:p w:rsidR="000E460B" w:rsidRDefault="000E460B" w:rsidP="000E460B">
      <w:pPr>
        <w:ind w:hanging="57"/>
        <w:jc w:val="both"/>
        <w:rPr>
          <w:sz w:val="28"/>
          <w:szCs w:val="28"/>
        </w:rPr>
      </w:pPr>
      <w:r>
        <w:rPr>
          <w:sz w:val="28"/>
          <w:szCs w:val="28"/>
        </w:rPr>
        <w:t xml:space="preserve">                  A.N. Saha                 :      Code of Civil Procedure</w:t>
      </w:r>
    </w:p>
    <w:p w:rsidR="000E460B" w:rsidRDefault="000E460B" w:rsidP="000E460B">
      <w:pPr>
        <w:ind w:hanging="57"/>
        <w:jc w:val="both"/>
        <w:rPr>
          <w:sz w:val="28"/>
          <w:szCs w:val="28"/>
        </w:rPr>
      </w:pPr>
      <w:r>
        <w:rPr>
          <w:sz w:val="28"/>
          <w:szCs w:val="28"/>
        </w:rPr>
        <w:t xml:space="preserve">                  Mitra                         :      Law of Limitations</w:t>
      </w:r>
    </w:p>
    <w:p w:rsidR="000E460B" w:rsidRDefault="000E460B" w:rsidP="000E460B">
      <w:pPr>
        <w:ind w:hanging="57"/>
        <w:jc w:val="both"/>
        <w:rPr>
          <w:sz w:val="28"/>
          <w:szCs w:val="28"/>
        </w:rPr>
      </w:pPr>
      <w:r>
        <w:rPr>
          <w:sz w:val="28"/>
          <w:szCs w:val="28"/>
        </w:rPr>
        <w:t xml:space="preserve">                  Avtar Singh              :      Limitation Act</w:t>
      </w:r>
    </w:p>
    <w:p w:rsidR="00D95997" w:rsidRDefault="00F20419" w:rsidP="00BC4D5C">
      <w:pPr>
        <w:ind w:hanging="57"/>
        <w:jc w:val="both"/>
        <w:rPr>
          <w:b/>
          <w:sz w:val="28"/>
          <w:szCs w:val="28"/>
        </w:rPr>
      </w:pPr>
      <w:r>
        <w:rPr>
          <w:sz w:val="28"/>
          <w:szCs w:val="28"/>
        </w:rPr>
        <w:t xml:space="preserve">               Justice P.S. Narayana  :     Code of Civil Procedure (2nd Edn.)</w:t>
      </w:r>
    </w:p>
    <w:p w:rsidR="00D22AF7" w:rsidRDefault="00D95997" w:rsidP="00D95997">
      <w:pPr>
        <w:ind w:hanging="57"/>
        <w:jc w:val="right"/>
        <w:rPr>
          <w:b/>
          <w:sz w:val="28"/>
          <w:szCs w:val="28"/>
        </w:rPr>
      </w:pPr>
      <w:r w:rsidRPr="00D95997">
        <w:rPr>
          <w:b/>
          <w:sz w:val="28"/>
          <w:szCs w:val="28"/>
        </w:rPr>
        <w:t>2</w:t>
      </w:r>
    </w:p>
    <w:p w:rsidR="00BC4D5C" w:rsidRPr="00D95997" w:rsidRDefault="00BC4D5C" w:rsidP="00D95997">
      <w:pPr>
        <w:ind w:hanging="57"/>
        <w:jc w:val="right"/>
        <w:rPr>
          <w:b/>
          <w:sz w:val="28"/>
          <w:szCs w:val="28"/>
        </w:rPr>
      </w:pPr>
    </w:p>
    <w:p w:rsidR="008B38E9" w:rsidRDefault="008B38E9" w:rsidP="003B20DB">
      <w:pPr>
        <w:ind w:hanging="57"/>
        <w:jc w:val="both"/>
        <w:rPr>
          <w:b/>
          <w:sz w:val="28"/>
          <w:szCs w:val="28"/>
        </w:rPr>
      </w:pPr>
      <w:r w:rsidRPr="00FB23E2">
        <w:rPr>
          <w:b/>
          <w:sz w:val="28"/>
          <w:szCs w:val="28"/>
        </w:rPr>
        <w:t xml:space="preserve">Paper </w:t>
      </w:r>
      <w:r>
        <w:rPr>
          <w:b/>
          <w:sz w:val="28"/>
          <w:szCs w:val="28"/>
        </w:rPr>
        <w:t>I</w:t>
      </w:r>
      <w:r w:rsidRPr="00FB23E2">
        <w:rPr>
          <w:b/>
          <w:sz w:val="28"/>
          <w:szCs w:val="28"/>
        </w:rPr>
        <w:t>I :</w:t>
      </w:r>
      <w:r>
        <w:rPr>
          <w:b/>
          <w:sz w:val="28"/>
          <w:szCs w:val="28"/>
        </w:rPr>
        <w:t xml:space="preserve"> Law of Evidence</w:t>
      </w:r>
    </w:p>
    <w:p w:rsidR="00D22AF7" w:rsidRDefault="00D22AF7" w:rsidP="003B20DB">
      <w:pPr>
        <w:ind w:hanging="57"/>
        <w:jc w:val="both"/>
        <w:rPr>
          <w:b/>
          <w:sz w:val="28"/>
          <w:szCs w:val="28"/>
        </w:rPr>
      </w:pPr>
    </w:p>
    <w:p w:rsidR="008B38E9" w:rsidRDefault="008B38E9" w:rsidP="008B38E9">
      <w:pPr>
        <w:ind w:hanging="57"/>
        <w:jc w:val="center"/>
        <w:rPr>
          <w:b/>
          <w:sz w:val="28"/>
          <w:szCs w:val="28"/>
        </w:rPr>
      </w:pPr>
      <w:r w:rsidRPr="00FB23E2">
        <w:rPr>
          <w:b/>
          <w:sz w:val="28"/>
          <w:szCs w:val="28"/>
        </w:rPr>
        <w:t>Unit - I</w:t>
      </w:r>
    </w:p>
    <w:p w:rsidR="00D22AF7" w:rsidRDefault="00D22AF7" w:rsidP="008B38E9">
      <w:pPr>
        <w:ind w:hanging="57"/>
        <w:jc w:val="center"/>
        <w:rPr>
          <w:b/>
          <w:sz w:val="28"/>
          <w:szCs w:val="28"/>
        </w:rPr>
      </w:pPr>
    </w:p>
    <w:p w:rsidR="008B38E9" w:rsidRPr="00D22AF7" w:rsidRDefault="008B38E9" w:rsidP="008B38E9">
      <w:pPr>
        <w:ind w:hanging="57"/>
        <w:jc w:val="center"/>
        <w:rPr>
          <w:b/>
          <w:sz w:val="16"/>
          <w:szCs w:val="16"/>
        </w:rPr>
      </w:pPr>
    </w:p>
    <w:p w:rsidR="008B38E9" w:rsidRDefault="004A6172" w:rsidP="004A6172">
      <w:pPr>
        <w:numPr>
          <w:ilvl w:val="1"/>
          <w:numId w:val="7"/>
        </w:numPr>
        <w:tabs>
          <w:tab w:val="num" w:pos="0"/>
        </w:tabs>
        <w:ind w:left="0" w:hanging="2280"/>
        <w:jc w:val="both"/>
        <w:rPr>
          <w:sz w:val="28"/>
          <w:szCs w:val="28"/>
        </w:rPr>
      </w:pPr>
      <w:r>
        <w:rPr>
          <w:sz w:val="28"/>
          <w:szCs w:val="28"/>
        </w:rPr>
        <w:t xml:space="preserve">-   </w:t>
      </w:r>
      <w:r w:rsidR="008B38E9">
        <w:rPr>
          <w:sz w:val="28"/>
          <w:szCs w:val="28"/>
        </w:rPr>
        <w:t xml:space="preserve">Definitions and Relevancy of Facts                                                          </w:t>
      </w:r>
      <w:r w:rsidR="0004165E">
        <w:rPr>
          <w:sz w:val="28"/>
          <w:szCs w:val="28"/>
        </w:rPr>
        <w:t xml:space="preserve">  </w:t>
      </w:r>
      <w:r w:rsidR="00D22AF7">
        <w:rPr>
          <w:sz w:val="28"/>
          <w:szCs w:val="28"/>
        </w:rPr>
        <w:t xml:space="preserve">    </w:t>
      </w:r>
      <w:r w:rsidR="0004165E">
        <w:rPr>
          <w:sz w:val="28"/>
          <w:szCs w:val="28"/>
        </w:rPr>
        <w:t xml:space="preserve"> </w:t>
      </w:r>
      <w:r w:rsidR="008B38E9">
        <w:rPr>
          <w:sz w:val="28"/>
          <w:szCs w:val="28"/>
        </w:rPr>
        <w:t xml:space="preserve"> Ss </w:t>
      </w:r>
      <w:r w:rsidR="00D42C76">
        <w:rPr>
          <w:sz w:val="28"/>
          <w:szCs w:val="28"/>
        </w:rPr>
        <w:t xml:space="preserve"> </w:t>
      </w:r>
      <w:r w:rsidR="008F184A">
        <w:rPr>
          <w:sz w:val="28"/>
          <w:szCs w:val="28"/>
        </w:rPr>
        <w:t>3</w:t>
      </w:r>
      <w:r w:rsidR="008B38E9">
        <w:rPr>
          <w:sz w:val="28"/>
          <w:szCs w:val="28"/>
        </w:rPr>
        <w:t>-16</w:t>
      </w:r>
    </w:p>
    <w:p w:rsidR="008B38E9" w:rsidRDefault="004A6172" w:rsidP="004A6172">
      <w:pPr>
        <w:numPr>
          <w:ilvl w:val="1"/>
          <w:numId w:val="7"/>
        </w:numPr>
        <w:tabs>
          <w:tab w:val="num" w:pos="0"/>
        </w:tabs>
        <w:ind w:left="0" w:hanging="2280"/>
        <w:jc w:val="both"/>
        <w:rPr>
          <w:sz w:val="28"/>
          <w:szCs w:val="28"/>
        </w:rPr>
      </w:pPr>
      <w:r>
        <w:rPr>
          <w:sz w:val="28"/>
          <w:szCs w:val="28"/>
        </w:rPr>
        <w:t xml:space="preserve">-   </w:t>
      </w:r>
      <w:r w:rsidR="008B38E9">
        <w:rPr>
          <w:sz w:val="28"/>
          <w:szCs w:val="28"/>
        </w:rPr>
        <w:t>Admissions and Confessions</w:t>
      </w:r>
      <w:r w:rsidR="008B38E9" w:rsidRPr="00BE412C">
        <w:rPr>
          <w:sz w:val="28"/>
          <w:szCs w:val="28"/>
        </w:rPr>
        <w:t xml:space="preserve"> </w:t>
      </w:r>
      <w:r w:rsidR="008B38E9">
        <w:rPr>
          <w:sz w:val="28"/>
          <w:szCs w:val="28"/>
        </w:rPr>
        <w:t xml:space="preserve">                                                                   </w:t>
      </w:r>
      <w:r w:rsidR="00D22AF7">
        <w:rPr>
          <w:sz w:val="28"/>
          <w:szCs w:val="28"/>
        </w:rPr>
        <w:t xml:space="preserve">   </w:t>
      </w:r>
      <w:r w:rsidR="008B38E9">
        <w:rPr>
          <w:sz w:val="28"/>
          <w:szCs w:val="28"/>
        </w:rPr>
        <w:t xml:space="preserve"> </w:t>
      </w:r>
      <w:r w:rsidR="0004165E">
        <w:rPr>
          <w:sz w:val="28"/>
          <w:szCs w:val="28"/>
        </w:rPr>
        <w:t xml:space="preserve"> </w:t>
      </w:r>
      <w:r w:rsidR="008B38E9">
        <w:rPr>
          <w:sz w:val="28"/>
          <w:szCs w:val="28"/>
        </w:rPr>
        <w:t xml:space="preserve"> Ss 17-31</w:t>
      </w:r>
    </w:p>
    <w:p w:rsidR="008B38E9" w:rsidRDefault="004A6172" w:rsidP="004A6172">
      <w:pPr>
        <w:numPr>
          <w:ilvl w:val="1"/>
          <w:numId w:val="7"/>
        </w:numPr>
        <w:tabs>
          <w:tab w:val="num" w:pos="0"/>
        </w:tabs>
        <w:ind w:left="0" w:hanging="2280"/>
        <w:jc w:val="both"/>
        <w:rPr>
          <w:sz w:val="28"/>
          <w:szCs w:val="28"/>
        </w:rPr>
      </w:pPr>
      <w:r>
        <w:rPr>
          <w:sz w:val="28"/>
          <w:szCs w:val="28"/>
        </w:rPr>
        <w:t xml:space="preserve">-   </w:t>
      </w:r>
      <w:r w:rsidR="008B38E9">
        <w:rPr>
          <w:sz w:val="28"/>
          <w:szCs w:val="28"/>
        </w:rPr>
        <w:t xml:space="preserve">Statements by Persons who cannot be called as witnesses                      </w:t>
      </w:r>
      <w:r w:rsidR="0004165E">
        <w:rPr>
          <w:sz w:val="28"/>
          <w:szCs w:val="28"/>
        </w:rPr>
        <w:t xml:space="preserve">  </w:t>
      </w:r>
      <w:r w:rsidR="008B38E9">
        <w:rPr>
          <w:sz w:val="28"/>
          <w:szCs w:val="28"/>
        </w:rPr>
        <w:t xml:space="preserve">   </w:t>
      </w:r>
      <w:r w:rsidR="008F184A">
        <w:rPr>
          <w:sz w:val="28"/>
          <w:szCs w:val="28"/>
        </w:rPr>
        <w:t xml:space="preserve"> </w:t>
      </w:r>
      <w:r w:rsidR="008B38E9">
        <w:rPr>
          <w:sz w:val="28"/>
          <w:szCs w:val="28"/>
        </w:rPr>
        <w:t xml:space="preserve">Ss </w:t>
      </w:r>
      <w:r w:rsidR="00D22AF7">
        <w:rPr>
          <w:sz w:val="28"/>
          <w:szCs w:val="28"/>
        </w:rPr>
        <w:t xml:space="preserve"> </w:t>
      </w:r>
      <w:r w:rsidR="008B38E9">
        <w:rPr>
          <w:sz w:val="28"/>
          <w:szCs w:val="28"/>
        </w:rPr>
        <w:t>32-33</w:t>
      </w:r>
    </w:p>
    <w:p w:rsidR="008B38E9" w:rsidRDefault="004A6172" w:rsidP="004A6172">
      <w:pPr>
        <w:numPr>
          <w:ilvl w:val="1"/>
          <w:numId w:val="7"/>
        </w:numPr>
        <w:tabs>
          <w:tab w:val="num" w:pos="0"/>
        </w:tabs>
        <w:ind w:left="0" w:hanging="2280"/>
        <w:jc w:val="both"/>
        <w:rPr>
          <w:sz w:val="28"/>
          <w:szCs w:val="28"/>
        </w:rPr>
      </w:pPr>
      <w:r>
        <w:rPr>
          <w:sz w:val="28"/>
          <w:szCs w:val="28"/>
        </w:rPr>
        <w:t xml:space="preserve">-   </w:t>
      </w:r>
      <w:r w:rsidR="008B38E9">
        <w:rPr>
          <w:sz w:val="28"/>
          <w:szCs w:val="28"/>
        </w:rPr>
        <w:t xml:space="preserve">Statements made under special Circumstances                                        </w:t>
      </w:r>
      <w:r w:rsidR="0004165E">
        <w:rPr>
          <w:sz w:val="28"/>
          <w:szCs w:val="28"/>
        </w:rPr>
        <w:t xml:space="preserve">  </w:t>
      </w:r>
      <w:r w:rsidR="00D22AF7">
        <w:rPr>
          <w:sz w:val="28"/>
          <w:szCs w:val="28"/>
        </w:rPr>
        <w:t xml:space="preserve"> </w:t>
      </w:r>
      <w:r w:rsidR="008B38E9">
        <w:rPr>
          <w:sz w:val="28"/>
          <w:szCs w:val="28"/>
        </w:rPr>
        <w:t xml:space="preserve">  Ss </w:t>
      </w:r>
      <w:r w:rsidR="00D22AF7">
        <w:rPr>
          <w:sz w:val="28"/>
          <w:szCs w:val="28"/>
        </w:rPr>
        <w:t xml:space="preserve"> </w:t>
      </w:r>
      <w:r w:rsidR="008B38E9">
        <w:rPr>
          <w:sz w:val="28"/>
          <w:szCs w:val="28"/>
        </w:rPr>
        <w:t>34-38</w:t>
      </w:r>
    </w:p>
    <w:p w:rsidR="008B38E9" w:rsidRDefault="004A6172" w:rsidP="004A6172">
      <w:pPr>
        <w:numPr>
          <w:ilvl w:val="1"/>
          <w:numId w:val="7"/>
        </w:numPr>
        <w:tabs>
          <w:tab w:val="num" w:pos="0"/>
        </w:tabs>
        <w:ind w:left="0" w:hanging="2280"/>
        <w:jc w:val="both"/>
        <w:rPr>
          <w:sz w:val="28"/>
          <w:szCs w:val="28"/>
        </w:rPr>
      </w:pPr>
      <w:r>
        <w:rPr>
          <w:sz w:val="28"/>
          <w:szCs w:val="28"/>
        </w:rPr>
        <w:t xml:space="preserve">-   </w:t>
      </w:r>
      <w:r w:rsidR="008B38E9">
        <w:rPr>
          <w:sz w:val="28"/>
          <w:szCs w:val="28"/>
        </w:rPr>
        <w:t xml:space="preserve">How much of a statement is to be proved                                                  </w:t>
      </w:r>
      <w:r w:rsidR="0004165E">
        <w:rPr>
          <w:sz w:val="28"/>
          <w:szCs w:val="28"/>
        </w:rPr>
        <w:t xml:space="preserve"> </w:t>
      </w:r>
      <w:r w:rsidR="008B38E9">
        <w:rPr>
          <w:sz w:val="28"/>
          <w:szCs w:val="28"/>
        </w:rPr>
        <w:t xml:space="preserve"> </w:t>
      </w:r>
      <w:r w:rsidR="00D22AF7">
        <w:rPr>
          <w:sz w:val="28"/>
          <w:szCs w:val="28"/>
        </w:rPr>
        <w:t xml:space="preserve"> </w:t>
      </w:r>
      <w:r w:rsidR="008B38E9">
        <w:rPr>
          <w:sz w:val="28"/>
          <w:szCs w:val="28"/>
        </w:rPr>
        <w:t>S</w:t>
      </w:r>
      <w:r w:rsidR="00D22AF7">
        <w:rPr>
          <w:sz w:val="28"/>
          <w:szCs w:val="28"/>
        </w:rPr>
        <w:t xml:space="preserve">  </w:t>
      </w:r>
      <w:r w:rsidR="008B38E9">
        <w:rPr>
          <w:sz w:val="28"/>
          <w:szCs w:val="28"/>
        </w:rPr>
        <w:t xml:space="preserve"> 39</w:t>
      </w:r>
    </w:p>
    <w:p w:rsidR="008B38E9" w:rsidRPr="0004165E" w:rsidRDefault="004A6172" w:rsidP="008B38E9">
      <w:pPr>
        <w:numPr>
          <w:ilvl w:val="1"/>
          <w:numId w:val="7"/>
        </w:numPr>
        <w:tabs>
          <w:tab w:val="num" w:pos="0"/>
        </w:tabs>
        <w:ind w:left="0" w:hanging="2280"/>
        <w:jc w:val="both"/>
        <w:rPr>
          <w:sz w:val="28"/>
          <w:szCs w:val="28"/>
        </w:rPr>
      </w:pPr>
      <w:r w:rsidRPr="0004165E">
        <w:rPr>
          <w:sz w:val="28"/>
          <w:szCs w:val="28"/>
        </w:rPr>
        <w:t xml:space="preserve">-   </w:t>
      </w:r>
      <w:r w:rsidR="008B38E9" w:rsidRPr="0004165E">
        <w:rPr>
          <w:sz w:val="28"/>
          <w:szCs w:val="28"/>
        </w:rPr>
        <w:t xml:space="preserve">Judgement of Courts of Justice when relevent                                       </w:t>
      </w:r>
      <w:r w:rsidR="0004165E">
        <w:rPr>
          <w:sz w:val="28"/>
          <w:szCs w:val="28"/>
        </w:rPr>
        <w:t xml:space="preserve">  </w:t>
      </w:r>
      <w:r w:rsidR="008B38E9" w:rsidRPr="0004165E">
        <w:rPr>
          <w:sz w:val="28"/>
          <w:szCs w:val="28"/>
        </w:rPr>
        <w:t xml:space="preserve">  </w:t>
      </w:r>
      <w:r w:rsidR="00D42C76">
        <w:rPr>
          <w:sz w:val="28"/>
          <w:szCs w:val="28"/>
        </w:rPr>
        <w:t xml:space="preserve"> </w:t>
      </w:r>
      <w:r w:rsidR="008B38E9" w:rsidRPr="0004165E">
        <w:rPr>
          <w:sz w:val="28"/>
          <w:szCs w:val="28"/>
        </w:rPr>
        <w:t xml:space="preserve"> </w:t>
      </w:r>
      <w:r w:rsidR="00D22AF7">
        <w:rPr>
          <w:sz w:val="28"/>
          <w:szCs w:val="28"/>
        </w:rPr>
        <w:t xml:space="preserve"> </w:t>
      </w:r>
      <w:r w:rsidR="008B38E9" w:rsidRPr="0004165E">
        <w:rPr>
          <w:sz w:val="28"/>
          <w:szCs w:val="28"/>
        </w:rPr>
        <w:t xml:space="preserve">Ss </w:t>
      </w:r>
      <w:r w:rsidR="00D22AF7">
        <w:rPr>
          <w:sz w:val="28"/>
          <w:szCs w:val="28"/>
        </w:rPr>
        <w:t xml:space="preserve"> </w:t>
      </w:r>
      <w:r w:rsidR="008B38E9" w:rsidRPr="0004165E">
        <w:rPr>
          <w:sz w:val="28"/>
          <w:szCs w:val="28"/>
        </w:rPr>
        <w:t>40-44</w:t>
      </w:r>
    </w:p>
    <w:p w:rsidR="008B38E9" w:rsidRDefault="008B38E9" w:rsidP="008B38E9">
      <w:pPr>
        <w:jc w:val="both"/>
        <w:rPr>
          <w:sz w:val="28"/>
          <w:szCs w:val="28"/>
        </w:rPr>
      </w:pPr>
      <w:r>
        <w:rPr>
          <w:sz w:val="28"/>
          <w:szCs w:val="28"/>
        </w:rPr>
        <w:t xml:space="preserve">-   Opinions of Third Persons when relevant                                                   </w:t>
      </w:r>
      <w:r w:rsidR="00D42C76">
        <w:rPr>
          <w:sz w:val="28"/>
          <w:szCs w:val="28"/>
        </w:rPr>
        <w:t xml:space="preserve"> </w:t>
      </w:r>
      <w:r>
        <w:rPr>
          <w:sz w:val="28"/>
          <w:szCs w:val="28"/>
        </w:rPr>
        <w:t xml:space="preserve">Ss </w:t>
      </w:r>
      <w:r w:rsidR="00D22AF7">
        <w:rPr>
          <w:sz w:val="28"/>
          <w:szCs w:val="28"/>
        </w:rPr>
        <w:t xml:space="preserve"> </w:t>
      </w:r>
      <w:r>
        <w:rPr>
          <w:sz w:val="28"/>
          <w:szCs w:val="28"/>
        </w:rPr>
        <w:t>45-51</w:t>
      </w:r>
    </w:p>
    <w:p w:rsidR="008B38E9" w:rsidRDefault="008B38E9" w:rsidP="008B38E9">
      <w:pPr>
        <w:jc w:val="both"/>
        <w:rPr>
          <w:sz w:val="28"/>
          <w:szCs w:val="28"/>
        </w:rPr>
      </w:pPr>
      <w:r>
        <w:rPr>
          <w:sz w:val="28"/>
          <w:szCs w:val="28"/>
        </w:rPr>
        <w:t xml:space="preserve">-    Character when relevant                                                                          </w:t>
      </w:r>
      <w:r w:rsidR="00D42C76">
        <w:rPr>
          <w:sz w:val="28"/>
          <w:szCs w:val="28"/>
        </w:rPr>
        <w:t xml:space="preserve"> </w:t>
      </w:r>
      <w:r w:rsidR="00D22AF7">
        <w:rPr>
          <w:sz w:val="28"/>
          <w:szCs w:val="28"/>
        </w:rPr>
        <w:t xml:space="preserve">  </w:t>
      </w:r>
      <w:r>
        <w:rPr>
          <w:sz w:val="28"/>
          <w:szCs w:val="28"/>
        </w:rPr>
        <w:t xml:space="preserve"> Ss </w:t>
      </w:r>
      <w:r w:rsidR="00D22AF7">
        <w:rPr>
          <w:sz w:val="28"/>
          <w:szCs w:val="28"/>
        </w:rPr>
        <w:t xml:space="preserve"> </w:t>
      </w:r>
      <w:r>
        <w:rPr>
          <w:sz w:val="28"/>
          <w:szCs w:val="28"/>
        </w:rPr>
        <w:t>52-55</w:t>
      </w:r>
    </w:p>
    <w:p w:rsidR="008B38E9" w:rsidRDefault="008B38E9" w:rsidP="008B38E9">
      <w:pPr>
        <w:jc w:val="both"/>
        <w:rPr>
          <w:sz w:val="28"/>
          <w:szCs w:val="28"/>
        </w:rPr>
      </w:pPr>
      <w:r>
        <w:rPr>
          <w:sz w:val="28"/>
          <w:szCs w:val="28"/>
        </w:rPr>
        <w:t xml:space="preserve">-    Facts which need not be proved                                                                </w:t>
      </w:r>
      <w:r w:rsidR="00D22AF7">
        <w:rPr>
          <w:sz w:val="28"/>
          <w:szCs w:val="28"/>
        </w:rPr>
        <w:t xml:space="preserve"> </w:t>
      </w:r>
      <w:r>
        <w:rPr>
          <w:sz w:val="28"/>
          <w:szCs w:val="28"/>
        </w:rPr>
        <w:t xml:space="preserve"> Ss </w:t>
      </w:r>
      <w:r w:rsidR="00D22AF7">
        <w:rPr>
          <w:sz w:val="28"/>
          <w:szCs w:val="28"/>
        </w:rPr>
        <w:t xml:space="preserve"> </w:t>
      </w:r>
      <w:r>
        <w:rPr>
          <w:sz w:val="28"/>
          <w:szCs w:val="28"/>
        </w:rPr>
        <w:t>55-58</w:t>
      </w:r>
    </w:p>
    <w:p w:rsidR="008B38E9" w:rsidRDefault="008B38E9" w:rsidP="008B38E9">
      <w:pPr>
        <w:jc w:val="both"/>
        <w:rPr>
          <w:sz w:val="28"/>
          <w:szCs w:val="28"/>
        </w:rPr>
      </w:pPr>
      <w:r>
        <w:rPr>
          <w:sz w:val="28"/>
          <w:szCs w:val="28"/>
        </w:rPr>
        <w:t xml:space="preserve">-    Oral Evidence                                                                             </w:t>
      </w:r>
      <w:r w:rsidR="0004165E">
        <w:rPr>
          <w:sz w:val="28"/>
          <w:szCs w:val="28"/>
        </w:rPr>
        <w:t xml:space="preserve">     </w:t>
      </w:r>
      <w:r>
        <w:rPr>
          <w:sz w:val="28"/>
          <w:szCs w:val="28"/>
        </w:rPr>
        <w:t xml:space="preserve">         </w:t>
      </w:r>
      <w:r w:rsidR="00D22AF7">
        <w:rPr>
          <w:sz w:val="28"/>
          <w:szCs w:val="28"/>
        </w:rPr>
        <w:t xml:space="preserve">  </w:t>
      </w:r>
      <w:r>
        <w:rPr>
          <w:sz w:val="28"/>
          <w:szCs w:val="28"/>
        </w:rPr>
        <w:t xml:space="preserve">Ss </w:t>
      </w:r>
      <w:r w:rsidR="00D22AF7">
        <w:rPr>
          <w:sz w:val="28"/>
          <w:szCs w:val="28"/>
        </w:rPr>
        <w:t xml:space="preserve">  </w:t>
      </w:r>
      <w:r>
        <w:rPr>
          <w:sz w:val="28"/>
          <w:szCs w:val="28"/>
        </w:rPr>
        <w:t>59-60</w:t>
      </w:r>
    </w:p>
    <w:p w:rsidR="00D95997" w:rsidRDefault="008B38E9" w:rsidP="008B38E9">
      <w:pPr>
        <w:jc w:val="both"/>
        <w:rPr>
          <w:sz w:val="28"/>
          <w:szCs w:val="28"/>
        </w:rPr>
      </w:pPr>
      <w:r>
        <w:rPr>
          <w:sz w:val="28"/>
          <w:szCs w:val="28"/>
        </w:rPr>
        <w:t xml:space="preserve">-    Documentary Evidence                                                                    </w:t>
      </w:r>
      <w:r w:rsidR="0004165E">
        <w:rPr>
          <w:sz w:val="28"/>
          <w:szCs w:val="28"/>
        </w:rPr>
        <w:t xml:space="preserve">     </w:t>
      </w:r>
      <w:r>
        <w:rPr>
          <w:sz w:val="28"/>
          <w:szCs w:val="28"/>
        </w:rPr>
        <w:t xml:space="preserve">   </w:t>
      </w:r>
      <w:r w:rsidR="00D22AF7">
        <w:rPr>
          <w:sz w:val="28"/>
          <w:szCs w:val="28"/>
        </w:rPr>
        <w:t xml:space="preserve">  </w:t>
      </w:r>
      <w:r>
        <w:rPr>
          <w:sz w:val="28"/>
          <w:szCs w:val="28"/>
        </w:rPr>
        <w:t xml:space="preserve"> Ss </w:t>
      </w:r>
      <w:r w:rsidR="00D22AF7">
        <w:rPr>
          <w:sz w:val="28"/>
          <w:szCs w:val="28"/>
        </w:rPr>
        <w:t xml:space="preserve"> </w:t>
      </w:r>
      <w:r>
        <w:rPr>
          <w:sz w:val="28"/>
          <w:szCs w:val="28"/>
        </w:rPr>
        <w:t>61-90</w:t>
      </w:r>
    </w:p>
    <w:p w:rsidR="00D22AF7" w:rsidRDefault="00D22AF7" w:rsidP="008B38E9">
      <w:pPr>
        <w:jc w:val="both"/>
        <w:rPr>
          <w:sz w:val="28"/>
          <w:szCs w:val="28"/>
        </w:rPr>
      </w:pPr>
    </w:p>
    <w:p w:rsidR="00D22AF7" w:rsidRDefault="00D22AF7" w:rsidP="008B38E9">
      <w:pPr>
        <w:jc w:val="both"/>
        <w:rPr>
          <w:sz w:val="28"/>
          <w:szCs w:val="28"/>
        </w:rPr>
      </w:pPr>
    </w:p>
    <w:p w:rsidR="008B38E9" w:rsidRDefault="008B38E9" w:rsidP="008B38E9">
      <w:pPr>
        <w:ind w:hanging="57"/>
        <w:jc w:val="center"/>
        <w:rPr>
          <w:b/>
          <w:sz w:val="28"/>
          <w:szCs w:val="28"/>
        </w:rPr>
      </w:pPr>
      <w:r w:rsidRPr="00FB23E2">
        <w:rPr>
          <w:b/>
          <w:sz w:val="28"/>
          <w:szCs w:val="28"/>
        </w:rPr>
        <w:t>Unit - I</w:t>
      </w:r>
      <w:r>
        <w:rPr>
          <w:b/>
          <w:sz w:val="28"/>
          <w:szCs w:val="28"/>
        </w:rPr>
        <w:t>I</w:t>
      </w:r>
    </w:p>
    <w:p w:rsidR="00D22AF7" w:rsidRDefault="00D22AF7" w:rsidP="008B38E9">
      <w:pPr>
        <w:ind w:hanging="57"/>
        <w:jc w:val="center"/>
        <w:rPr>
          <w:b/>
          <w:sz w:val="28"/>
          <w:szCs w:val="28"/>
        </w:rPr>
      </w:pPr>
    </w:p>
    <w:p w:rsidR="008B38E9" w:rsidRPr="00D22AF7" w:rsidRDefault="008B38E9" w:rsidP="008B38E9">
      <w:pPr>
        <w:jc w:val="both"/>
        <w:rPr>
          <w:sz w:val="16"/>
          <w:szCs w:val="16"/>
        </w:rPr>
      </w:pPr>
    </w:p>
    <w:p w:rsidR="008B38E9" w:rsidRDefault="008B38E9" w:rsidP="008B38E9">
      <w:pPr>
        <w:jc w:val="both"/>
        <w:rPr>
          <w:sz w:val="28"/>
          <w:szCs w:val="28"/>
        </w:rPr>
      </w:pPr>
      <w:r>
        <w:rPr>
          <w:sz w:val="28"/>
          <w:szCs w:val="28"/>
        </w:rPr>
        <w:t xml:space="preserve">-    Exclusion of Oral by Documentary Evidence                                 </w:t>
      </w:r>
      <w:r w:rsidR="0004165E">
        <w:rPr>
          <w:sz w:val="28"/>
          <w:szCs w:val="28"/>
        </w:rPr>
        <w:t xml:space="preserve">           </w:t>
      </w:r>
      <w:r>
        <w:rPr>
          <w:sz w:val="28"/>
          <w:szCs w:val="28"/>
        </w:rPr>
        <w:t xml:space="preserve">Ss </w:t>
      </w:r>
      <w:r w:rsidR="00D42C76">
        <w:rPr>
          <w:sz w:val="28"/>
          <w:szCs w:val="28"/>
        </w:rPr>
        <w:t xml:space="preserve"> </w:t>
      </w:r>
      <w:r>
        <w:rPr>
          <w:sz w:val="28"/>
          <w:szCs w:val="28"/>
        </w:rPr>
        <w:t>91-100</w:t>
      </w:r>
    </w:p>
    <w:p w:rsidR="008B38E9" w:rsidRDefault="008B38E9" w:rsidP="008B38E9">
      <w:pPr>
        <w:jc w:val="both"/>
        <w:rPr>
          <w:sz w:val="28"/>
          <w:szCs w:val="28"/>
        </w:rPr>
      </w:pPr>
      <w:r>
        <w:rPr>
          <w:sz w:val="28"/>
          <w:szCs w:val="28"/>
        </w:rPr>
        <w:t xml:space="preserve">-    Burden of Proof                                                                              </w:t>
      </w:r>
      <w:r w:rsidR="0004165E">
        <w:rPr>
          <w:sz w:val="28"/>
          <w:szCs w:val="28"/>
        </w:rPr>
        <w:t xml:space="preserve">            </w:t>
      </w:r>
      <w:r>
        <w:rPr>
          <w:sz w:val="28"/>
          <w:szCs w:val="28"/>
        </w:rPr>
        <w:t>Ss 101-114-A</w:t>
      </w:r>
    </w:p>
    <w:p w:rsidR="008B38E9" w:rsidRDefault="008B38E9" w:rsidP="008B38E9">
      <w:pPr>
        <w:jc w:val="both"/>
        <w:rPr>
          <w:sz w:val="28"/>
          <w:szCs w:val="28"/>
        </w:rPr>
      </w:pPr>
      <w:r>
        <w:rPr>
          <w:sz w:val="28"/>
          <w:szCs w:val="28"/>
        </w:rPr>
        <w:t xml:space="preserve">-    Estoppel                                                                                                 </w:t>
      </w:r>
      <w:r w:rsidR="00D22AF7">
        <w:rPr>
          <w:sz w:val="28"/>
          <w:szCs w:val="28"/>
        </w:rPr>
        <w:t xml:space="preserve">  </w:t>
      </w:r>
      <w:r>
        <w:rPr>
          <w:sz w:val="28"/>
          <w:szCs w:val="28"/>
        </w:rPr>
        <w:t xml:space="preserve"> Ss 115-117</w:t>
      </w:r>
    </w:p>
    <w:p w:rsidR="008B38E9" w:rsidRDefault="008B38E9" w:rsidP="008B38E9">
      <w:pPr>
        <w:jc w:val="both"/>
        <w:rPr>
          <w:sz w:val="28"/>
          <w:szCs w:val="28"/>
        </w:rPr>
      </w:pPr>
      <w:r>
        <w:rPr>
          <w:sz w:val="28"/>
          <w:szCs w:val="28"/>
        </w:rPr>
        <w:t xml:space="preserve">-   Witnesses                                                                                              </w:t>
      </w:r>
      <w:r w:rsidR="0004165E">
        <w:rPr>
          <w:sz w:val="28"/>
          <w:szCs w:val="28"/>
        </w:rPr>
        <w:t xml:space="preserve">  </w:t>
      </w:r>
      <w:r>
        <w:rPr>
          <w:sz w:val="28"/>
          <w:szCs w:val="28"/>
        </w:rPr>
        <w:t xml:space="preserve"> </w:t>
      </w:r>
      <w:r w:rsidR="00D22AF7">
        <w:rPr>
          <w:sz w:val="28"/>
          <w:szCs w:val="28"/>
        </w:rPr>
        <w:t xml:space="preserve">  </w:t>
      </w:r>
      <w:r>
        <w:rPr>
          <w:sz w:val="28"/>
          <w:szCs w:val="28"/>
        </w:rPr>
        <w:t>Ss 118-134</w:t>
      </w:r>
    </w:p>
    <w:p w:rsidR="008B38E9" w:rsidRDefault="008B38E9" w:rsidP="008B38E9">
      <w:pPr>
        <w:jc w:val="both"/>
        <w:rPr>
          <w:sz w:val="28"/>
          <w:szCs w:val="28"/>
        </w:rPr>
      </w:pPr>
      <w:r>
        <w:rPr>
          <w:sz w:val="28"/>
          <w:szCs w:val="28"/>
        </w:rPr>
        <w:t xml:space="preserve">-   Examination of Witnesses                                                              </w:t>
      </w:r>
      <w:r w:rsidR="0004165E">
        <w:rPr>
          <w:sz w:val="28"/>
          <w:szCs w:val="28"/>
        </w:rPr>
        <w:t xml:space="preserve">          </w:t>
      </w:r>
      <w:r>
        <w:rPr>
          <w:sz w:val="28"/>
          <w:szCs w:val="28"/>
        </w:rPr>
        <w:t xml:space="preserve"> Ss 135-166</w:t>
      </w:r>
    </w:p>
    <w:p w:rsidR="008B38E9" w:rsidRDefault="0004165E" w:rsidP="008B38E9">
      <w:pPr>
        <w:jc w:val="both"/>
        <w:rPr>
          <w:sz w:val="28"/>
          <w:szCs w:val="28"/>
        </w:rPr>
      </w:pPr>
      <w:r>
        <w:rPr>
          <w:sz w:val="28"/>
          <w:szCs w:val="28"/>
        </w:rPr>
        <w:t xml:space="preserve">-   </w:t>
      </w:r>
      <w:r w:rsidR="008B38E9">
        <w:rPr>
          <w:sz w:val="28"/>
          <w:szCs w:val="28"/>
        </w:rPr>
        <w:t xml:space="preserve">Improper Admission and Rejection of Evidence                          </w:t>
      </w:r>
      <w:r>
        <w:rPr>
          <w:sz w:val="28"/>
          <w:szCs w:val="28"/>
        </w:rPr>
        <w:t xml:space="preserve">      </w:t>
      </w:r>
      <w:r w:rsidR="008B38E9">
        <w:rPr>
          <w:sz w:val="28"/>
          <w:szCs w:val="28"/>
        </w:rPr>
        <w:t xml:space="preserve">       </w:t>
      </w:r>
      <w:r w:rsidR="00D22AF7">
        <w:rPr>
          <w:sz w:val="28"/>
          <w:szCs w:val="28"/>
        </w:rPr>
        <w:t xml:space="preserve">S  </w:t>
      </w:r>
      <w:r w:rsidR="008B38E9">
        <w:rPr>
          <w:sz w:val="28"/>
          <w:szCs w:val="28"/>
        </w:rPr>
        <w:t xml:space="preserve"> 167</w:t>
      </w:r>
    </w:p>
    <w:p w:rsidR="00D22AF7" w:rsidRDefault="00D22AF7" w:rsidP="008B38E9">
      <w:pPr>
        <w:jc w:val="both"/>
        <w:rPr>
          <w:sz w:val="28"/>
          <w:szCs w:val="28"/>
        </w:rPr>
      </w:pPr>
    </w:p>
    <w:p w:rsidR="00E91194" w:rsidRDefault="00E91194" w:rsidP="008B38E9">
      <w:pPr>
        <w:jc w:val="both"/>
        <w:rPr>
          <w:sz w:val="28"/>
          <w:szCs w:val="28"/>
        </w:rPr>
      </w:pPr>
    </w:p>
    <w:p w:rsidR="008B38E9" w:rsidRDefault="008B38E9" w:rsidP="008B38E9">
      <w:pPr>
        <w:jc w:val="center"/>
        <w:rPr>
          <w:b/>
          <w:sz w:val="28"/>
          <w:szCs w:val="28"/>
        </w:rPr>
      </w:pPr>
      <w:r w:rsidRPr="00FB23E2">
        <w:rPr>
          <w:b/>
          <w:sz w:val="28"/>
          <w:szCs w:val="28"/>
        </w:rPr>
        <w:t>Suggested Readings</w:t>
      </w:r>
    </w:p>
    <w:p w:rsidR="008B38E9" w:rsidRDefault="008B38E9" w:rsidP="008B38E9">
      <w:pPr>
        <w:jc w:val="center"/>
        <w:rPr>
          <w:b/>
          <w:sz w:val="28"/>
          <w:szCs w:val="28"/>
        </w:rPr>
      </w:pPr>
    </w:p>
    <w:p w:rsidR="0004165E" w:rsidRDefault="00B87F98" w:rsidP="008B38E9">
      <w:pPr>
        <w:jc w:val="both"/>
        <w:rPr>
          <w:sz w:val="28"/>
          <w:szCs w:val="28"/>
        </w:rPr>
      </w:pPr>
      <w:r>
        <w:rPr>
          <w:sz w:val="28"/>
          <w:szCs w:val="28"/>
        </w:rPr>
        <w:t>M. Munir</w:t>
      </w:r>
      <w:r w:rsidR="0004165E">
        <w:rPr>
          <w:sz w:val="28"/>
          <w:szCs w:val="28"/>
        </w:rPr>
        <w:t xml:space="preserve">                           :  Law of Evidence </w:t>
      </w:r>
    </w:p>
    <w:p w:rsidR="008B38E9" w:rsidRDefault="008B38E9" w:rsidP="008B38E9">
      <w:pPr>
        <w:jc w:val="both"/>
        <w:rPr>
          <w:sz w:val="28"/>
          <w:szCs w:val="28"/>
        </w:rPr>
      </w:pPr>
      <w:r>
        <w:rPr>
          <w:sz w:val="28"/>
          <w:szCs w:val="28"/>
        </w:rPr>
        <w:t xml:space="preserve">Rattan Lal and Dhiraj Lal </w:t>
      </w:r>
      <w:r w:rsidR="0004165E">
        <w:rPr>
          <w:sz w:val="28"/>
          <w:szCs w:val="28"/>
        </w:rPr>
        <w:t xml:space="preserve">  </w:t>
      </w:r>
      <w:r>
        <w:rPr>
          <w:sz w:val="28"/>
          <w:szCs w:val="28"/>
        </w:rPr>
        <w:t xml:space="preserve"> : </w:t>
      </w:r>
      <w:r w:rsidR="0004165E">
        <w:rPr>
          <w:sz w:val="28"/>
          <w:szCs w:val="28"/>
        </w:rPr>
        <w:t xml:space="preserve"> </w:t>
      </w:r>
      <w:r>
        <w:rPr>
          <w:sz w:val="28"/>
          <w:szCs w:val="28"/>
        </w:rPr>
        <w:t>The Law of Evidence</w:t>
      </w:r>
    </w:p>
    <w:p w:rsidR="004A6172" w:rsidRDefault="004A6172" w:rsidP="008B38E9">
      <w:pPr>
        <w:jc w:val="both"/>
        <w:rPr>
          <w:sz w:val="28"/>
          <w:szCs w:val="28"/>
        </w:rPr>
      </w:pPr>
      <w:r>
        <w:rPr>
          <w:sz w:val="28"/>
          <w:szCs w:val="28"/>
        </w:rPr>
        <w:t xml:space="preserve">S.R. Myneni                     </w:t>
      </w:r>
      <w:r w:rsidR="0004165E">
        <w:rPr>
          <w:sz w:val="28"/>
          <w:szCs w:val="28"/>
        </w:rPr>
        <w:t xml:space="preserve"> </w:t>
      </w:r>
      <w:r>
        <w:rPr>
          <w:sz w:val="28"/>
          <w:szCs w:val="28"/>
        </w:rPr>
        <w:t xml:space="preserve"> :  Law of Evidence</w:t>
      </w:r>
    </w:p>
    <w:p w:rsidR="004A6172" w:rsidRDefault="004A6172" w:rsidP="008B38E9">
      <w:pPr>
        <w:jc w:val="both"/>
        <w:rPr>
          <w:sz w:val="28"/>
          <w:szCs w:val="28"/>
        </w:rPr>
      </w:pPr>
      <w:r>
        <w:rPr>
          <w:sz w:val="28"/>
          <w:szCs w:val="28"/>
        </w:rPr>
        <w:t xml:space="preserve">Batuklal                          </w:t>
      </w:r>
      <w:r w:rsidR="0004165E">
        <w:rPr>
          <w:sz w:val="28"/>
          <w:szCs w:val="28"/>
        </w:rPr>
        <w:t xml:space="preserve"> </w:t>
      </w:r>
      <w:r>
        <w:rPr>
          <w:sz w:val="28"/>
          <w:szCs w:val="28"/>
        </w:rPr>
        <w:t xml:space="preserve">  :  Law of Evidence</w:t>
      </w:r>
    </w:p>
    <w:p w:rsidR="004A6172" w:rsidRDefault="004A6172" w:rsidP="008B38E9">
      <w:pPr>
        <w:jc w:val="both"/>
        <w:rPr>
          <w:sz w:val="28"/>
          <w:szCs w:val="28"/>
        </w:rPr>
      </w:pPr>
      <w:r>
        <w:rPr>
          <w:sz w:val="28"/>
          <w:szCs w:val="28"/>
        </w:rPr>
        <w:t>Avtar Singh                       :  Law of Evidence</w:t>
      </w:r>
    </w:p>
    <w:p w:rsidR="00D22AF7" w:rsidRDefault="00D22AF7" w:rsidP="00A34206">
      <w:pPr>
        <w:jc w:val="center"/>
        <w:rPr>
          <w:b/>
          <w:sz w:val="28"/>
          <w:szCs w:val="28"/>
        </w:rPr>
      </w:pPr>
    </w:p>
    <w:p w:rsidR="00A34206" w:rsidRDefault="00A34206"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Default="00D22AF7" w:rsidP="00A34206">
      <w:pPr>
        <w:jc w:val="center"/>
        <w:rPr>
          <w:sz w:val="16"/>
          <w:szCs w:val="16"/>
        </w:rPr>
      </w:pPr>
    </w:p>
    <w:p w:rsidR="00D22AF7" w:rsidRPr="00D22AF7" w:rsidRDefault="00D22AF7" w:rsidP="00D22AF7">
      <w:pPr>
        <w:jc w:val="right"/>
        <w:rPr>
          <w:b/>
          <w:sz w:val="28"/>
          <w:szCs w:val="28"/>
        </w:rPr>
      </w:pPr>
      <w:r>
        <w:rPr>
          <w:b/>
          <w:sz w:val="28"/>
          <w:szCs w:val="28"/>
        </w:rPr>
        <w:t>3</w:t>
      </w:r>
    </w:p>
    <w:p w:rsidR="00D83656" w:rsidRDefault="00D83656" w:rsidP="003B20DB">
      <w:pPr>
        <w:ind w:hanging="57"/>
        <w:jc w:val="both"/>
        <w:rPr>
          <w:b/>
          <w:sz w:val="28"/>
          <w:szCs w:val="28"/>
        </w:rPr>
      </w:pPr>
      <w:r>
        <w:rPr>
          <w:b/>
          <w:sz w:val="28"/>
          <w:szCs w:val="28"/>
        </w:rPr>
        <w:lastRenderedPageBreak/>
        <w:t>Paper I</w:t>
      </w:r>
      <w:r w:rsidR="0089388D">
        <w:rPr>
          <w:b/>
          <w:sz w:val="28"/>
          <w:szCs w:val="28"/>
        </w:rPr>
        <w:t>II</w:t>
      </w:r>
      <w:r>
        <w:rPr>
          <w:b/>
          <w:sz w:val="28"/>
          <w:szCs w:val="28"/>
        </w:rPr>
        <w:t xml:space="preserve"> : Land Laws</w:t>
      </w:r>
      <w:r w:rsidR="007F2CA2">
        <w:rPr>
          <w:b/>
          <w:sz w:val="28"/>
          <w:szCs w:val="28"/>
        </w:rPr>
        <w:t xml:space="preserve"> including Tenure</w:t>
      </w:r>
      <w:r w:rsidR="000E460B">
        <w:rPr>
          <w:b/>
          <w:sz w:val="28"/>
          <w:szCs w:val="28"/>
        </w:rPr>
        <w:t xml:space="preserve"> &amp; Tenancy System</w:t>
      </w:r>
    </w:p>
    <w:p w:rsidR="00A34206" w:rsidRDefault="00A34206" w:rsidP="003B20DB">
      <w:pPr>
        <w:ind w:hanging="57"/>
        <w:jc w:val="both"/>
        <w:rPr>
          <w:b/>
          <w:sz w:val="28"/>
          <w:szCs w:val="28"/>
        </w:rPr>
      </w:pPr>
    </w:p>
    <w:p w:rsidR="00D83656" w:rsidRDefault="00D83656" w:rsidP="00D83656">
      <w:pPr>
        <w:ind w:hanging="57"/>
        <w:jc w:val="center"/>
        <w:rPr>
          <w:b/>
          <w:sz w:val="28"/>
          <w:szCs w:val="28"/>
        </w:rPr>
      </w:pPr>
      <w:r>
        <w:rPr>
          <w:b/>
          <w:sz w:val="28"/>
          <w:szCs w:val="28"/>
        </w:rPr>
        <w:t>Unit - I</w:t>
      </w:r>
    </w:p>
    <w:p w:rsidR="00D83656" w:rsidRPr="00EC7BEE" w:rsidRDefault="00D83656" w:rsidP="00D83656">
      <w:pPr>
        <w:jc w:val="both"/>
        <w:rPr>
          <w:b/>
          <w:sz w:val="28"/>
          <w:szCs w:val="28"/>
        </w:rPr>
      </w:pPr>
      <w:r w:rsidRPr="00EC7BEE">
        <w:rPr>
          <w:b/>
          <w:sz w:val="28"/>
          <w:szCs w:val="28"/>
        </w:rPr>
        <w:t>Punjab Land Revenue Act, 1887</w:t>
      </w:r>
    </w:p>
    <w:p w:rsidR="00D83656" w:rsidRDefault="00D83656" w:rsidP="00E72C2F">
      <w:pPr>
        <w:ind w:left="360"/>
        <w:jc w:val="both"/>
        <w:rPr>
          <w:sz w:val="28"/>
          <w:szCs w:val="28"/>
        </w:rPr>
      </w:pPr>
      <w:r>
        <w:rPr>
          <w:sz w:val="28"/>
          <w:szCs w:val="28"/>
        </w:rPr>
        <w:t>Definition of Key words</w:t>
      </w:r>
    </w:p>
    <w:p w:rsidR="00D83656" w:rsidRDefault="00D83656" w:rsidP="00E72C2F">
      <w:pPr>
        <w:ind w:left="360"/>
        <w:jc w:val="both"/>
        <w:rPr>
          <w:sz w:val="28"/>
          <w:szCs w:val="28"/>
        </w:rPr>
      </w:pPr>
      <w:r>
        <w:rPr>
          <w:sz w:val="28"/>
          <w:szCs w:val="28"/>
        </w:rPr>
        <w:t>Revenue officers and their powers</w:t>
      </w:r>
    </w:p>
    <w:p w:rsidR="00D83656" w:rsidRDefault="00D83656" w:rsidP="00E72C2F">
      <w:pPr>
        <w:ind w:left="360"/>
        <w:jc w:val="both"/>
        <w:rPr>
          <w:sz w:val="28"/>
          <w:szCs w:val="28"/>
        </w:rPr>
      </w:pPr>
      <w:r>
        <w:rPr>
          <w:sz w:val="28"/>
          <w:szCs w:val="28"/>
        </w:rPr>
        <w:t>Revenue Records</w:t>
      </w:r>
    </w:p>
    <w:p w:rsidR="00D83656" w:rsidRDefault="00D83656" w:rsidP="00E72C2F">
      <w:pPr>
        <w:ind w:left="360"/>
        <w:jc w:val="both"/>
        <w:rPr>
          <w:sz w:val="28"/>
          <w:szCs w:val="28"/>
        </w:rPr>
      </w:pPr>
      <w:r>
        <w:rPr>
          <w:sz w:val="28"/>
          <w:szCs w:val="28"/>
        </w:rPr>
        <w:t>Assessment of land revenue</w:t>
      </w:r>
    </w:p>
    <w:p w:rsidR="00D83656" w:rsidRDefault="00D83656" w:rsidP="00E72C2F">
      <w:pPr>
        <w:ind w:left="360"/>
        <w:jc w:val="both"/>
        <w:rPr>
          <w:sz w:val="28"/>
          <w:szCs w:val="28"/>
        </w:rPr>
      </w:pPr>
      <w:r>
        <w:rPr>
          <w:sz w:val="28"/>
          <w:szCs w:val="28"/>
        </w:rPr>
        <w:t>Collection of land revenue</w:t>
      </w:r>
    </w:p>
    <w:p w:rsidR="00D83656" w:rsidRDefault="00D83656" w:rsidP="00E72C2F">
      <w:pPr>
        <w:ind w:left="360"/>
        <w:jc w:val="both"/>
        <w:rPr>
          <w:sz w:val="28"/>
          <w:szCs w:val="28"/>
        </w:rPr>
      </w:pPr>
      <w:r>
        <w:rPr>
          <w:sz w:val="28"/>
          <w:szCs w:val="28"/>
        </w:rPr>
        <w:t>Partition</w:t>
      </w:r>
    </w:p>
    <w:p w:rsidR="00086942" w:rsidRPr="00086942" w:rsidRDefault="00D83656" w:rsidP="002A3A53">
      <w:pPr>
        <w:ind w:left="360"/>
        <w:jc w:val="both"/>
        <w:rPr>
          <w:sz w:val="16"/>
          <w:szCs w:val="16"/>
        </w:rPr>
      </w:pPr>
      <w:r>
        <w:rPr>
          <w:sz w:val="28"/>
          <w:szCs w:val="28"/>
        </w:rPr>
        <w:t>Jurisdiction of civil courts under Land Revenue Law</w:t>
      </w:r>
    </w:p>
    <w:p w:rsidR="00D83656" w:rsidRPr="00EC7BEE" w:rsidRDefault="00D83656" w:rsidP="00D83656">
      <w:pPr>
        <w:jc w:val="both"/>
        <w:rPr>
          <w:b/>
          <w:sz w:val="28"/>
          <w:szCs w:val="28"/>
        </w:rPr>
      </w:pPr>
      <w:r w:rsidRPr="00EC7BEE">
        <w:rPr>
          <w:b/>
          <w:sz w:val="28"/>
          <w:szCs w:val="28"/>
        </w:rPr>
        <w:t>Punjab Tenancy Act, 1887 &amp; Punjab Security of Land Tenures Act, 1953</w:t>
      </w:r>
    </w:p>
    <w:p w:rsidR="00D83656" w:rsidRDefault="00D83656" w:rsidP="00E72C2F">
      <w:pPr>
        <w:ind w:left="360"/>
        <w:jc w:val="both"/>
        <w:rPr>
          <w:sz w:val="28"/>
          <w:szCs w:val="28"/>
        </w:rPr>
      </w:pPr>
      <w:r>
        <w:rPr>
          <w:sz w:val="28"/>
          <w:szCs w:val="28"/>
        </w:rPr>
        <w:t>Definition of key words</w:t>
      </w:r>
    </w:p>
    <w:p w:rsidR="00D22AF7" w:rsidRDefault="00D83656" w:rsidP="00E72C2F">
      <w:pPr>
        <w:ind w:left="360"/>
        <w:jc w:val="both"/>
        <w:rPr>
          <w:sz w:val="28"/>
          <w:szCs w:val="28"/>
        </w:rPr>
      </w:pPr>
      <w:r>
        <w:rPr>
          <w:sz w:val="28"/>
          <w:szCs w:val="28"/>
        </w:rPr>
        <w:t>Classes of tenants</w:t>
      </w:r>
    </w:p>
    <w:p w:rsidR="00D83656" w:rsidRDefault="00D83656" w:rsidP="00E72C2F">
      <w:pPr>
        <w:ind w:left="360"/>
        <w:jc w:val="both"/>
        <w:rPr>
          <w:sz w:val="28"/>
          <w:szCs w:val="28"/>
        </w:rPr>
      </w:pPr>
      <w:r>
        <w:rPr>
          <w:sz w:val="28"/>
          <w:szCs w:val="28"/>
        </w:rPr>
        <w:t>Law of rent</w:t>
      </w:r>
    </w:p>
    <w:p w:rsidR="00D83656" w:rsidRDefault="00D83656" w:rsidP="00E72C2F">
      <w:pPr>
        <w:ind w:left="360"/>
        <w:jc w:val="both"/>
        <w:rPr>
          <w:sz w:val="28"/>
          <w:szCs w:val="28"/>
        </w:rPr>
      </w:pPr>
      <w:r>
        <w:rPr>
          <w:sz w:val="28"/>
          <w:szCs w:val="28"/>
        </w:rPr>
        <w:t>Law of ejectment of tenant</w:t>
      </w:r>
    </w:p>
    <w:p w:rsidR="00D83656" w:rsidRDefault="00D83656" w:rsidP="00E72C2F">
      <w:pPr>
        <w:ind w:left="360"/>
        <w:jc w:val="both"/>
        <w:rPr>
          <w:sz w:val="28"/>
          <w:szCs w:val="28"/>
        </w:rPr>
      </w:pPr>
      <w:r>
        <w:rPr>
          <w:sz w:val="28"/>
          <w:szCs w:val="28"/>
        </w:rPr>
        <w:t>Relief for wrongful dispossession of tenant</w:t>
      </w:r>
    </w:p>
    <w:p w:rsidR="00D83656" w:rsidRDefault="00D83656" w:rsidP="00E72C2F">
      <w:pPr>
        <w:ind w:left="360"/>
        <w:jc w:val="both"/>
        <w:rPr>
          <w:sz w:val="28"/>
          <w:szCs w:val="28"/>
        </w:rPr>
      </w:pPr>
      <w:r>
        <w:rPr>
          <w:sz w:val="28"/>
          <w:szCs w:val="28"/>
        </w:rPr>
        <w:t>Improvements and compensation</w:t>
      </w:r>
    </w:p>
    <w:p w:rsidR="002A3A53" w:rsidRDefault="00D83656" w:rsidP="00E72C2F">
      <w:pPr>
        <w:ind w:left="360"/>
        <w:jc w:val="both"/>
        <w:rPr>
          <w:sz w:val="28"/>
          <w:szCs w:val="28"/>
        </w:rPr>
      </w:pPr>
      <w:r>
        <w:rPr>
          <w:sz w:val="28"/>
          <w:szCs w:val="28"/>
        </w:rPr>
        <w:t>Evaluation of Tenancy Laws</w:t>
      </w:r>
    </w:p>
    <w:p w:rsidR="00D22AF7" w:rsidRDefault="00D22AF7" w:rsidP="00E72C2F">
      <w:pPr>
        <w:ind w:left="360"/>
        <w:jc w:val="both"/>
        <w:rPr>
          <w:sz w:val="28"/>
          <w:szCs w:val="28"/>
        </w:rPr>
      </w:pPr>
    </w:p>
    <w:p w:rsidR="00D83656" w:rsidRDefault="00D83656" w:rsidP="00D83656">
      <w:pPr>
        <w:ind w:hanging="57"/>
        <w:jc w:val="center"/>
        <w:rPr>
          <w:b/>
          <w:sz w:val="28"/>
          <w:szCs w:val="28"/>
        </w:rPr>
      </w:pPr>
      <w:r>
        <w:rPr>
          <w:b/>
          <w:sz w:val="28"/>
          <w:szCs w:val="28"/>
        </w:rPr>
        <w:t>Unit - II</w:t>
      </w:r>
    </w:p>
    <w:p w:rsidR="00D83656" w:rsidRPr="00EC7BEE" w:rsidRDefault="00D83656" w:rsidP="00D83656">
      <w:pPr>
        <w:jc w:val="both"/>
        <w:rPr>
          <w:b/>
          <w:sz w:val="28"/>
          <w:szCs w:val="28"/>
        </w:rPr>
      </w:pPr>
      <w:r w:rsidRPr="00EC7BEE">
        <w:rPr>
          <w:b/>
          <w:sz w:val="28"/>
          <w:szCs w:val="28"/>
        </w:rPr>
        <w:t>Punjab Land Reforms Act, 1972</w:t>
      </w:r>
    </w:p>
    <w:p w:rsidR="00D83656" w:rsidRDefault="00D83656" w:rsidP="00E72C2F">
      <w:pPr>
        <w:ind w:left="360"/>
        <w:jc w:val="both"/>
        <w:rPr>
          <w:sz w:val="28"/>
          <w:szCs w:val="28"/>
        </w:rPr>
      </w:pPr>
      <w:r>
        <w:rPr>
          <w:sz w:val="28"/>
          <w:szCs w:val="28"/>
        </w:rPr>
        <w:t>Definition of key words</w:t>
      </w:r>
    </w:p>
    <w:p w:rsidR="00D83656" w:rsidRDefault="00D83656" w:rsidP="00E72C2F">
      <w:pPr>
        <w:ind w:left="360"/>
        <w:jc w:val="both"/>
        <w:rPr>
          <w:sz w:val="28"/>
          <w:szCs w:val="28"/>
        </w:rPr>
      </w:pPr>
      <w:r>
        <w:rPr>
          <w:sz w:val="28"/>
          <w:szCs w:val="28"/>
        </w:rPr>
        <w:t>Permissible area</w:t>
      </w:r>
    </w:p>
    <w:p w:rsidR="00D83656" w:rsidRDefault="00D83656" w:rsidP="00E72C2F">
      <w:pPr>
        <w:ind w:left="360"/>
        <w:jc w:val="both"/>
        <w:rPr>
          <w:sz w:val="28"/>
          <w:szCs w:val="28"/>
        </w:rPr>
      </w:pPr>
      <w:r>
        <w:rPr>
          <w:sz w:val="28"/>
          <w:szCs w:val="28"/>
        </w:rPr>
        <w:t>Determination of permissible and surplus area</w:t>
      </w:r>
    </w:p>
    <w:p w:rsidR="00D83656" w:rsidRDefault="00D83656" w:rsidP="00E72C2F">
      <w:pPr>
        <w:ind w:left="360"/>
        <w:jc w:val="both"/>
        <w:rPr>
          <w:sz w:val="28"/>
          <w:szCs w:val="28"/>
        </w:rPr>
      </w:pPr>
      <w:r>
        <w:rPr>
          <w:sz w:val="28"/>
          <w:szCs w:val="28"/>
        </w:rPr>
        <w:t>Utilization of surplus area</w:t>
      </w:r>
    </w:p>
    <w:p w:rsidR="00D83656" w:rsidRDefault="00D83656" w:rsidP="00E72C2F">
      <w:pPr>
        <w:ind w:left="360"/>
        <w:jc w:val="both"/>
        <w:rPr>
          <w:sz w:val="28"/>
          <w:szCs w:val="28"/>
        </w:rPr>
      </w:pPr>
      <w:r>
        <w:rPr>
          <w:sz w:val="28"/>
          <w:szCs w:val="28"/>
        </w:rPr>
        <w:t>Lands exempted from ceiling</w:t>
      </w:r>
    </w:p>
    <w:p w:rsidR="00086942" w:rsidRPr="00086942" w:rsidRDefault="00D83656" w:rsidP="002A3A53">
      <w:pPr>
        <w:ind w:left="360"/>
        <w:jc w:val="both"/>
        <w:rPr>
          <w:b/>
          <w:sz w:val="16"/>
          <w:szCs w:val="16"/>
        </w:rPr>
      </w:pPr>
      <w:r>
        <w:rPr>
          <w:sz w:val="28"/>
          <w:szCs w:val="28"/>
        </w:rPr>
        <w:t>Evaluation of Land Reform in Punjab</w:t>
      </w:r>
    </w:p>
    <w:p w:rsidR="002A3A53" w:rsidRPr="00EC7BEE" w:rsidRDefault="002A3A53" w:rsidP="00EC7BEE">
      <w:pPr>
        <w:jc w:val="both"/>
        <w:rPr>
          <w:b/>
          <w:sz w:val="28"/>
          <w:szCs w:val="28"/>
        </w:rPr>
      </w:pPr>
      <w:r w:rsidRPr="00EC7BEE">
        <w:rPr>
          <w:b/>
          <w:sz w:val="28"/>
          <w:szCs w:val="28"/>
        </w:rPr>
        <w:t>The Right to Fair Compensation and Transparency in Land Acquisition, Rehabilitation and Resettlement Act, 2013</w:t>
      </w:r>
    </w:p>
    <w:p w:rsidR="002A3A53" w:rsidRDefault="002A3A53" w:rsidP="002A3A53">
      <w:pPr>
        <w:rPr>
          <w:sz w:val="28"/>
          <w:szCs w:val="28"/>
        </w:rPr>
      </w:pPr>
      <w:r>
        <w:rPr>
          <w:b/>
          <w:sz w:val="28"/>
          <w:szCs w:val="28"/>
        </w:rPr>
        <w:tab/>
      </w:r>
      <w:r>
        <w:rPr>
          <w:sz w:val="28"/>
          <w:szCs w:val="28"/>
        </w:rPr>
        <w:t>Definition of Key Words</w:t>
      </w:r>
    </w:p>
    <w:p w:rsidR="002A3A53" w:rsidRDefault="002A3A53" w:rsidP="002A3A53">
      <w:pPr>
        <w:rPr>
          <w:sz w:val="28"/>
          <w:szCs w:val="28"/>
        </w:rPr>
      </w:pPr>
      <w:r>
        <w:rPr>
          <w:sz w:val="28"/>
          <w:szCs w:val="28"/>
        </w:rPr>
        <w:tab/>
        <w:t>Determination of Social Impact and Public Purpose</w:t>
      </w:r>
    </w:p>
    <w:p w:rsidR="002A3A53" w:rsidRDefault="002A3A53" w:rsidP="002A3A53">
      <w:pPr>
        <w:rPr>
          <w:sz w:val="28"/>
          <w:szCs w:val="28"/>
        </w:rPr>
      </w:pPr>
      <w:r>
        <w:rPr>
          <w:sz w:val="28"/>
          <w:szCs w:val="28"/>
        </w:rPr>
        <w:tab/>
        <w:t>Notification and Acquisition</w:t>
      </w:r>
    </w:p>
    <w:p w:rsidR="002A3A53" w:rsidRDefault="002A3A53" w:rsidP="002A3A53">
      <w:pPr>
        <w:rPr>
          <w:sz w:val="28"/>
          <w:szCs w:val="28"/>
        </w:rPr>
      </w:pPr>
      <w:r>
        <w:rPr>
          <w:sz w:val="28"/>
          <w:szCs w:val="28"/>
        </w:rPr>
        <w:tab/>
        <w:t>Rehab</w:t>
      </w:r>
      <w:r w:rsidR="0058769C">
        <w:rPr>
          <w:sz w:val="28"/>
          <w:szCs w:val="28"/>
        </w:rPr>
        <w:t>i</w:t>
      </w:r>
      <w:r>
        <w:rPr>
          <w:sz w:val="28"/>
          <w:szCs w:val="28"/>
        </w:rPr>
        <w:t>l</w:t>
      </w:r>
      <w:r w:rsidR="0058769C">
        <w:rPr>
          <w:sz w:val="28"/>
          <w:szCs w:val="28"/>
        </w:rPr>
        <w:t xml:space="preserve">itation, Resettlement Award, </w:t>
      </w:r>
      <w:r>
        <w:rPr>
          <w:sz w:val="28"/>
          <w:szCs w:val="28"/>
        </w:rPr>
        <w:t>Procedure and Manner</w:t>
      </w:r>
    </w:p>
    <w:p w:rsidR="002A3A53" w:rsidRDefault="002A3A53" w:rsidP="002A3A53">
      <w:pPr>
        <w:rPr>
          <w:sz w:val="28"/>
          <w:szCs w:val="28"/>
        </w:rPr>
      </w:pPr>
      <w:r>
        <w:rPr>
          <w:sz w:val="28"/>
          <w:szCs w:val="28"/>
        </w:rPr>
        <w:t xml:space="preserve">           National Monitoring Committee and Establishment of Land  </w:t>
      </w:r>
    </w:p>
    <w:p w:rsidR="002A3A53" w:rsidRDefault="002A3A53" w:rsidP="002A3A53">
      <w:pPr>
        <w:rPr>
          <w:sz w:val="28"/>
          <w:szCs w:val="28"/>
        </w:rPr>
      </w:pPr>
      <w:r>
        <w:rPr>
          <w:sz w:val="28"/>
          <w:szCs w:val="28"/>
        </w:rPr>
        <w:t xml:space="preserve">           Acquisition, Rehabilitation and Resettlement Authority</w:t>
      </w:r>
    </w:p>
    <w:p w:rsidR="002A3A53" w:rsidRDefault="00086942" w:rsidP="002A3A53">
      <w:pPr>
        <w:rPr>
          <w:sz w:val="28"/>
          <w:szCs w:val="28"/>
        </w:rPr>
      </w:pPr>
      <w:r>
        <w:rPr>
          <w:sz w:val="28"/>
          <w:szCs w:val="28"/>
        </w:rPr>
        <w:tab/>
        <w:t>Apportionme</w:t>
      </w:r>
      <w:r w:rsidR="002A3A53">
        <w:rPr>
          <w:sz w:val="28"/>
          <w:szCs w:val="28"/>
        </w:rPr>
        <w:t>nt of Compensation and Payment</w:t>
      </w:r>
    </w:p>
    <w:p w:rsidR="00EB5BA8" w:rsidRDefault="002A3A53" w:rsidP="00EB5BA8">
      <w:pPr>
        <w:jc w:val="both"/>
        <w:rPr>
          <w:sz w:val="28"/>
          <w:szCs w:val="28"/>
        </w:rPr>
      </w:pPr>
      <w:r>
        <w:rPr>
          <w:sz w:val="28"/>
          <w:szCs w:val="28"/>
        </w:rPr>
        <w:tab/>
        <w:t xml:space="preserve">Offences and Penalties </w:t>
      </w:r>
    </w:p>
    <w:p w:rsidR="00D22AF7" w:rsidRDefault="00D22AF7" w:rsidP="00EB5BA8">
      <w:pPr>
        <w:jc w:val="both"/>
        <w:rPr>
          <w:b/>
          <w:sz w:val="28"/>
          <w:szCs w:val="28"/>
        </w:rPr>
      </w:pPr>
    </w:p>
    <w:p w:rsidR="00D83656" w:rsidRDefault="00D83656" w:rsidP="00D83656">
      <w:pPr>
        <w:jc w:val="center"/>
        <w:rPr>
          <w:b/>
          <w:sz w:val="28"/>
          <w:szCs w:val="28"/>
        </w:rPr>
      </w:pPr>
      <w:r>
        <w:rPr>
          <w:b/>
          <w:sz w:val="28"/>
          <w:szCs w:val="28"/>
        </w:rPr>
        <w:t>Suggested Readings</w:t>
      </w:r>
    </w:p>
    <w:p w:rsidR="00086942" w:rsidRDefault="00086942" w:rsidP="00D83656">
      <w:pPr>
        <w:jc w:val="center"/>
        <w:rPr>
          <w:b/>
          <w:sz w:val="28"/>
          <w:szCs w:val="28"/>
        </w:rPr>
      </w:pPr>
    </w:p>
    <w:p w:rsidR="00A34206" w:rsidRDefault="00A34206" w:rsidP="00D83656">
      <w:pPr>
        <w:jc w:val="both"/>
        <w:rPr>
          <w:sz w:val="28"/>
          <w:szCs w:val="28"/>
        </w:rPr>
      </w:pPr>
      <w:r>
        <w:rPr>
          <w:sz w:val="28"/>
          <w:szCs w:val="28"/>
        </w:rPr>
        <w:t xml:space="preserve">  Neety Kaul                :    Land Laws in Punjab and Haryana</w:t>
      </w:r>
    </w:p>
    <w:p w:rsidR="0058769C" w:rsidRDefault="0058769C" w:rsidP="0058769C">
      <w:pPr>
        <w:jc w:val="both"/>
        <w:rPr>
          <w:sz w:val="28"/>
          <w:szCs w:val="28"/>
        </w:rPr>
      </w:pPr>
      <w:r w:rsidRPr="00D83656">
        <w:rPr>
          <w:sz w:val="28"/>
          <w:szCs w:val="28"/>
        </w:rPr>
        <w:t xml:space="preserve">  </w:t>
      </w:r>
      <w:r>
        <w:rPr>
          <w:sz w:val="28"/>
          <w:szCs w:val="28"/>
        </w:rPr>
        <w:t>Khurana's                  :    A treatise on Land Laws in Punjab</w:t>
      </w:r>
    </w:p>
    <w:p w:rsidR="00EB5BA8" w:rsidRDefault="00A34206" w:rsidP="00D83656">
      <w:pPr>
        <w:jc w:val="both"/>
        <w:rPr>
          <w:sz w:val="28"/>
          <w:szCs w:val="28"/>
        </w:rPr>
      </w:pPr>
      <w:r>
        <w:rPr>
          <w:sz w:val="28"/>
          <w:szCs w:val="28"/>
        </w:rPr>
        <w:t xml:space="preserve">  G.S. Nagra                :    Punjab Land Record Manual  </w:t>
      </w:r>
    </w:p>
    <w:p w:rsidR="00D95997" w:rsidRDefault="00A34206" w:rsidP="00D83656">
      <w:pPr>
        <w:jc w:val="both"/>
        <w:rPr>
          <w:sz w:val="28"/>
          <w:szCs w:val="28"/>
        </w:rPr>
      </w:pPr>
      <w:r>
        <w:rPr>
          <w:sz w:val="28"/>
          <w:szCs w:val="28"/>
        </w:rPr>
        <w:t xml:space="preserve">  </w:t>
      </w:r>
      <w:r w:rsidR="00D83656" w:rsidRPr="00D83656">
        <w:rPr>
          <w:sz w:val="28"/>
          <w:szCs w:val="28"/>
        </w:rPr>
        <w:t>O.P. Aggarwal          :     Punjab Land Revenue Act</w:t>
      </w:r>
    </w:p>
    <w:p w:rsidR="00D22AF7" w:rsidRDefault="00D22AF7" w:rsidP="00D83656">
      <w:pPr>
        <w:jc w:val="both"/>
        <w:rPr>
          <w:sz w:val="28"/>
          <w:szCs w:val="28"/>
        </w:rPr>
      </w:pPr>
    </w:p>
    <w:p w:rsidR="00254B69" w:rsidRDefault="00254B69" w:rsidP="00D22AF7">
      <w:pPr>
        <w:jc w:val="right"/>
        <w:rPr>
          <w:b/>
          <w:sz w:val="28"/>
          <w:szCs w:val="28"/>
        </w:rPr>
      </w:pPr>
    </w:p>
    <w:p w:rsidR="00D22AF7" w:rsidRPr="00D22AF7" w:rsidRDefault="00D22AF7" w:rsidP="00D22AF7">
      <w:pPr>
        <w:jc w:val="right"/>
        <w:rPr>
          <w:b/>
          <w:sz w:val="28"/>
          <w:szCs w:val="28"/>
        </w:rPr>
      </w:pPr>
      <w:r>
        <w:rPr>
          <w:b/>
          <w:sz w:val="28"/>
          <w:szCs w:val="28"/>
        </w:rPr>
        <w:t>4</w:t>
      </w:r>
    </w:p>
    <w:p w:rsidR="00D83656" w:rsidRPr="00D83656" w:rsidRDefault="00D83656" w:rsidP="00D83656">
      <w:pPr>
        <w:jc w:val="both"/>
        <w:rPr>
          <w:sz w:val="28"/>
          <w:szCs w:val="28"/>
        </w:rPr>
      </w:pPr>
      <w:r w:rsidRPr="00D83656">
        <w:rPr>
          <w:sz w:val="28"/>
          <w:szCs w:val="28"/>
        </w:rPr>
        <w:lastRenderedPageBreak/>
        <w:t xml:space="preserve">  Jain &amp; Jain                :     Punjab Land Revenue Act</w:t>
      </w:r>
    </w:p>
    <w:p w:rsidR="003B20DB" w:rsidRPr="003B20DB" w:rsidRDefault="00D83656" w:rsidP="00D83656">
      <w:pPr>
        <w:jc w:val="both"/>
        <w:rPr>
          <w:b/>
          <w:sz w:val="28"/>
          <w:szCs w:val="28"/>
        </w:rPr>
      </w:pPr>
      <w:r w:rsidRPr="00D83656">
        <w:rPr>
          <w:sz w:val="28"/>
          <w:szCs w:val="28"/>
        </w:rPr>
        <w:t xml:space="preserve">  O.P. Aggarwal          :     Punjab Tenancy Act</w:t>
      </w:r>
      <w:r w:rsidR="003B20DB">
        <w:rPr>
          <w:sz w:val="28"/>
          <w:szCs w:val="28"/>
        </w:rPr>
        <w:t xml:space="preserve">                                                                  </w:t>
      </w:r>
    </w:p>
    <w:p w:rsidR="00D83656" w:rsidRPr="00D83656" w:rsidRDefault="00D83656" w:rsidP="00D83656">
      <w:pPr>
        <w:jc w:val="both"/>
        <w:rPr>
          <w:sz w:val="28"/>
          <w:szCs w:val="28"/>
        </w:rPr>
      </w:pPr>
      <w:r w:rsidRPr="00D83656">
        <w:rPr>
          <w:sz w:val="28"/>
          <w:szCs w:val="28"/>
        </w:rPr>
        <w:t xml:space="preserve">  K.B. Jain                   :     </w:t>
      </w:r>
      <w:smartTag w:uri="urn:schemas-microsoft-com:office:smarttags" w:element="place">
        <w:r w:rsidRPr="00D83656">
          <w:rPr>
            <w:sz w:val="28"/>
            <w:szCs w:val="28"/>
          </w:rPr>
          <w:t>Punjab</w:t>
        </w:r>
      </w:smartTag>
      <w:r w:rsidRPr="00D83656">
        <w:rPr>
          <w:sz w:val="28"/>
          <w:szCs w:val="28"/>
        </w:rPr>
        <w:t xml:space="preserve"> Security of Land Tenures Act</w:t>
      </w:r>
    </w:p>
    <w:p w:rsidR="00D83656" w:rsidRPr="00D83656" w:rsidRDefault="00D83656" w:rsidP="00D83656">
      <w:pPr>
        <w:jc w:val="both"/>
        <w:rPr>
          <w:sz w:val="28"/>
          <w:szCs w:val="28"/>
        </w:rPr>
      </w:pPr>
      <w:r w:rsidRPr="00D83656">
        <w:rPr>
          <w:sz w:val="28"/>
          <w:szCs w:val="28"/>
        </w:rPr>
        <w:t xml:space="preserve">  P.C. Joshi                  :     Land Reforms in </w:t>
      </w:r>
      <w:smartTag w:uri="urn:schemas-microsoft-com:office:smarttags" w:element="country-region">
        <w:smartTag w:uri="urn:schemas-microsoft-com:office:smarttags" w:element="place">
          <w:r w:rsidRPr="00D83656">
            <w:rPr>
              <w:sz w:val="28"/>
              <w:szCs w:val="28"/>
            </w:rPr>
            <w:t>India</w:t>
          </w:r>
        </w:smartTag>
      </w:smartTag>
      <w:r w:rsidRPr="00D83656">
        <w:rPr>
          <w:sz w:val="28"/>
          <w:szCs w:val="28"/>
        </w:rPr>
        <w:t xml:space="preserve"> Trends and Perspectives</w:t>
      </w:r>
    </w:p>
    <w:p w:rsidR="00D83656" w:rsidRDefault="00D83656" w:rsidP="00D83656">
      <w:pPr>
        <w:jc w:val="both"/>
        <w:rPr>
          <w:sz w:val="28"/>
          <w:szCs w:val="28"/>
        </w:rPr>
      </w:pPr>
      <w:r w:rsidRPr="00D83656">
        <w:rPr>
          <w:sz w:val="28"/>
          <w:szCs w:val="28"/>
        </w:rPr>
        <w:t xml:space="preserve">  P.S. Appu                  :     Ceiling on Agricultural Holdings</w:t>
      </w:r>
    </w:p>
    <w:p w:rsidR="001C65A3" w:rsidRPr="00D83656" w:rsidRDefault="001C65A3" w:rsidP="00D83656">
      <w:pPr>
        <w:jc w:val="both"/>
        <w:rPr>
          <w:sz w:val="28"/>
          <w:szCs w:val="28"/>
        </w:rPr>
      </w:pPr>
      <w:r w:rsidRPr="00D83656">
        <w:rPr>
          <w:sz w:val="28"/>
          <w:szCs w:val="28"/>
        </w:rPr>
        <w:t xml:space="preserve">  A.B. Puranik             :      Law of Land Acquisition and Compensation</w:t>
      </w:r>
    </w:p>
    <w:p w:rsidR="00D83656" w:rsidRPr="00D83656" w:rsidRDefault="00D83656" w:rsidP="00D83656">
      <w:pPr>
        <w:jc w:val="both"/>
        <w:rPr>
          <w:sz w:val="28"/>
          <w:szCs w:val="28"/>
        </w:rPr>
      </w:pPr>
      <w:r w:rsidRPr="00D83656">
        <w:rPr>
          <w:sz w:val="28"/>
          <w:szCs w:val="28"/>
        </w:rPr>
        <w:t xml:space="preserve">   Punjab Land Reforms Act</w:t>
      </w:r>
      <w:r w:rsidR="00E72C2F">
        <w:rPr>
          <w:sz w:val="28"/>
          <w:szCs w:val="28"/>
        </w:rPr>
        <w:t>, 1972</w:t>
      </w:r>
    </w:p>
    <w:p w:rsidR="001C65A3" w:rsidRDefault="00A34206" w:rsidP="00A34206">
      <w:pPr>
        <w:rPr>
          <w:sz w:val="28"/>
          <w:szCs w:val="28"/>
        </w:rPr>
      </w:pPr>
      <w:r>
        <w:rPr>
          <w:sz w:val="28"/>
          <w:szCs w:val="28"/>
        </w:rPr>
        <w:t xml:space="preserve">  </w:t>
      </w:r>
      <w:r w:rsidRPr="002A3A53">
        <w:rPr>
          <w:sz w:val="28"/>
          <w:szCs w:val="28"/>
        </w:rPr>
        <w:t xml:space="preserve">The Right to Fair Compensation and Transparency in Land Acquisition, Rehabilitation </w:t>
      </w:r>
    </w:p>
    <w:p w:rsidR="00A34206" w:rsidRDefault="001C65A3" w:rsidP="00264C2C">
      <w:pPr>
        <w:rPr>
          <w:sz w:val="28"/>
          <w:szCs w:val="28"/>
        </w:rPr>
      </w:pPr>
      <w:r>
        <w:rPr>
          <w:sz w:val="28"/>
          <w:szCs w:val="28"/>
        </w:rPr>
        <w:t xml:space="preserve">   </w:t>
      </w:r>
      <w:r w:rsidR="00A34206" w:rsidRPr="002A3A53">
        <w:rPr>
          <w:sz w:val="28"/>
          <w:szCs w:val="28"/>
        </w:rPr>
        <w:t>and Resettlement Act, 2013</w:t>
      </w:r>
      <w:r w:rsidR="00264C2C">
        <w:rPr>
          <w:sz w:val="28"/>
          <w:szCs w:val="28"/>
        </w:rPr>
        <w:t>.</w:t>
      </w:r>
    </w:p>
    <w:p w:rsidR="00254B69" w:rsidRDefault="00254B69" w:rsidP="00264C2C">
      <w:pPr>
        <w:rPr>
          <w:sz w:val="28"/>
          <w:szCs w:val="28"/>
        </w:rPr>
      </w:pPr>
    </w:p>
    <w:p w:rsidR="00D22AF7" w:rsidRPr="00F53A97" w:rsidRDefault="00D22AF7" w:rsidP="00264C2C">
      <w:pPr>
        <w:rPr>
          <w:sz w:val="16"/>
          <w:szCs w:val="16"/>
        </w:rPr>
      </w:pPr>
    </w:p>
    <w:p w:rsidR="00B43424" w:rsidRDefault="0034748D" w:rsidP="003B20DB">
      <w:pPr>
        <w:jc w:val="both"/>
        <w:rPr>
          <w:b/>
          <w:sz w:val="28"/>
          <w:szCs w:val="28"/>
        </w:rPr>
      </w:pPr>
      <w:r>
        <w:rPr>
          <w:b/>
          <w:sz w:val="28"/>
          <w:szCs w:val="28"/>
        </w:rPr>
        <w:t>Paper - IV Option (a) : Gender Justice</w:t>
      </w:r>
    </w:p>
    <w:p w:rsidR="0034748D" w:rsidRPr="003A7F15" w:rsidRDefault="0034748D" w:rsidP="0034748D">
      <w:pPr>
        <w:jc w:val="center"/>
        <w:rPr>
          <w:b/>
          <w:sz w:val="16"/>
          <w:szCs w:val="16"/>
        </w:rPr>
      </w:pPr>
    </w:p>
    <w:p w:rsidR="0034748D" w:rsidRDefault="0034748D" w:rsidP="0034748D">
      <w:pPr>
        <w:jc w:val="center"/>
        <w:rPr>
          <w:b/>
          <w:sz w:val="28"/>
          <w:szCs w:val="28"/>
        </w:rPr>
      </w:pPr>
      <w:r>
        <w:rPr>
          <w:b/>
          <w:sz w:val="28"/>
          <w:szCs w:val="28"/>
        </w:rPr>
        <w:t>Unit-I</w:t>
      </w:r>
    </w:p>
    <w:p w:rsidR="0034748D" w:rsidRPr="003B20DB" w:rsidRDefault="0034748D" w:rsidP="0034748D">
      <w:pPr>
        <w:jc w:val="center"/>
        <w:rPr>
          <w:b/>
          <w:sz w:val="16"/>
          <w:szCs w:val="16"/>
        </w:rPr>
      </w:pPr>
    </w:p>
    <w:p w:rsidR="0034748D" w:rsidRDefault="0034748D" w:rsidP="0034748D">
      <w:pPr>
        <w:jc w:val="both"/>
        <w:rPr>
          <w:sz w:val="28"/>
          <w:szCs w:val="28"/>
        </w:rPr>
      </w:pPr>
      <w:r>
        <w:rPr>
          <w:sz w:val="28"/>
          <w:szCs w:val="28"/>
        </w:rPr>
        <w:t>The Concept of Gender - the Biological Distinction</w:t>
      </w:r>
    </w:p>
    <w:p w:rsidR="0034748D" w:rsidRDefault="0034748D" w:rsidP="0034748D">
      <w:pPr>
        <w:numPr>
          <w:ilvl w:val="1"/>
          <w:numId w:val="7"/>
        </w:numPr>
        <w:jc w:val="both"/>
        <w:rPr>
          <w:sz w:val="28"/>
          <w:szCs w:val="28"/>
        </w:rPr>
      </w:pPr>
      <w:r>
        <w:rPr>
          <w:sz w:val="28"/>
          <w:szCs w:val="28"/>
        </w:rPr>
        <w:t>Constitutional Safeguards</w:t>
      </w:r>
    </w:p>
    <w:p w:rsidR="0034748D" w:rsidRDefault="0034748D" w:rsidP="0034748D">
      <w:pPr>
        <w:numPr>
          <w:ilvl w:val="1"/>
          <w:numId w:val="7"/>
        </w:numPr>
        <w:jc w:val="both"/>
        <w:rPr>
          <w:sz w:val="28"/>
          <w:szCs w:val="28"/>
        </w:rPr>
      </w:pPr>
      <w:r>
        <w:rPr>
          <w:sz w:val="28"/>
          <w:szCs w:val="28"/>
        </w:rPr>
        <w:t>Convention on Elimination of All Forms of Discrimination Against Women</w:t>
      </w:r>
    </w:p>
    <w:p w:rsidR="0034748D" w:rsidRPr="00D95997" w:rsidRDefault="006449C1" w:rsidP="00D95997">
      <w:pPr>
        <w:numPr>
          <w:ilvl w:val="1"/>
          <w:numId w:val="7"/>
        </w:numPr>
        <w:jc w:val="both"/>
        <w:rPr>
          <w:b/>
          <w:sz w:val="28"/>
          <w:szCs w:val="28"/>
        </w:rPr>
      </w:pPr>
      <w:r w:rsidRPr="00D95997">
        <w:rPr>
          <w:sz w:val="28"/>
          <w:szCs w:val="28"/>
        </w:rPr>
        <w:t>Protection of</w:t>
      </w:r>
      <w:r w:rsidR="003A7F15" w:rsidRPr="00D95997">
        <w:rPr>
          <w:sz w:val="28"/>
          <w:szCs w:val="28"/>
        </w:rPr>
        <w:t xml:space="preserve"> </w:t>
      </w:r>
      <w:r w:rsidR="00FF5DD0" w:rsidRPr="00D95997">
        <w:rPr>
          <w:sz w:val="28"/>
          <w:szCs w:val="28"/>
        </w:rPr>
        <w:t xml:space="preserve">Women from </w:t>
      </w:r>
      <w:r w:rsidR="003A7F15" w:rsidRPr="00D95997">
        <w:rPr>
          <w:sz w:val="28"/>
          <w:szCs w:val="28"/>
        </w:rPr>
        <w:t>Violence</w:t>
      </w:r>
    </w:p>
    <w:p w:rsidR="002E33BF" w:rsidRDefault="002E33BF" w:rsidP="002E33BF">
      <w:pPr>
        <w:jc w:val="both"/>
        <w:rPr>
          <w:sz w:val="28"/>
          <w:szCs w:val="28"/>
        </w:rPr>
      </w:pPr>
      <w:r>
        <w:rPr>
          <w:sz w:val="28"/>
          <w:szCs w:val="28"/>
        </w:rPr>
        <w:t>Gender Justice and Personal Laws</w:t>
      </w:r>
    </w:p>
    <w:p w:rsidR="002E33BF" w:rsidRDefault="002E33BF" w:rsidP="002E33BF">
      <w:pPr>
        <w:numPr>
          <w:ilvl w:val="1"/>
          <w:numId w:val="7"/>
        </w:numPr>
        <w:jc w:val="both"/>
        <w:rPr>
          <w:sz w:val="28"/>
          <w:szCs w:val="28"/>
        </w:rPr>
      </w:pPr>
      <w:r>
        <w:rPr>
          <w:sz w:val="28"/>
          <w:szCs w:val="28"/>
        </w:rPr>
        <w:t>Adoption and Guardianship Rights</w:t>
      </w:r>
    </w:p>
    <w:p w:rsidR="002E33BF" w:rsidRDefault="002E33BF" w:rsidP="002E33BF">
      <w:pPr>
        <w:numPr>
          <w:ilvl w:val="1"/>
          <w:numId w:val="7"/>
        </w:numPr>
        <w:jc w:val="both"/>
        <w:rPr>
          <w:sz w:val="28"/>
          <w:szCs w:val="28"/>
        </w:rPr>
      </w:pPr>
      <w:r>
        <w:rPr>
          <w:sz w:val="28"/>
          <w:szCs w:val="28"/>
        </w:rPr>
        <w:t>Property and Inheritance Rights</w:t>
      </w:r>
    </w:p>
    <w:p w:rsidR="002E33BF" w:rsidRDefault="009518A9" w:rsidP="002E33BF">
      <w:pPr>
        <w:numPr>
          <w:ilvl w:val="1"/>
          <w:numId w:val="7"/>
        </w:numPr>
        <w:jc w:val="both"/>
        <w:rPr>
          <w:sz w:val="28"/>
          <w:szCs w:val="28"/>
        </w:rPr>
      </w:pPr>
      <w:r>
        <w:rPr>
          <w:sz w:val="28"/>
          <w:szCs w:val="28"/>
        </w:rPr>
        <w:t>Rights of Maintenance</w:t>
      </w:r>
    </w:p>
    <w:p w:rsidR="009518A9" w:rsidRDefault="009518A9" w:rsidP="002E33BF">
      <w:pPr>
        <w:numPr>
          <w:ilvl w:val="1"/>
          <w:numId w:val="7"/>
        </w:numPr>
        <w:jc w:val="both"/>
        <w:rPr>
          <w:sz w:val="28"/>
          <w:szCs w:val="28"/>
        </w:rPr>
      </w:pPr>
      <w:r>
        <w:rPr>
          <w:sz w:val="28"/>
          <w:szCs w:val="28"/>
        </w:rPr>
        <w:t>Uniform Civil Code towards Gender Justice</w:t>
      </w:r>
    </w:p>
    <w:p w:rsidR="00254B69" w:rsidRDefault="00254B69" w:rsidP="002E33BF">
      <w:pPr>
        <w:numPr>
          <w:ilvl w:val="1"/>
          <w:numId w:val="7"/>
        </w:numPr>
        <w:jc w:val="both"/>
        <w:rPr>
          <w:sz w:val="28"/>
          <w:szCs w:val="28"/>
        </w:rPr>
      </w:pPr>
    </w:p>
    <w:p w:rsidR="009518A9" w:rsidRDefault="009518A9" w:rsidP="009518A9">
      <w:pPr>
        <w:jc w:val="center"/>
        <w:rPr>
          <w:b/>
          <w:sz w:val="28"/>
          <w:szCs w:val="28"/>
        </w:rPr>
      </w:pPr>
      <w:r>
        <w:rPr>
          <w:b/>
          <w:sz w:val="28"/>
          <w:szCs w:val="28"/>
        </w:rPr>
        <w:t>Unit-II</w:t>
      </w:r>
    </w:p>
    <w:p w:rsidR="00254B69" w:rsidRDefault="00254B69" w:rsidP="009518A9">
      <w:pPr>
        <w:jc w:val="center"/>
        <w:rPr>
          <w:b/>
          <w:sz w:val="28"/>
          <w:szCs w:val="28"/>
        </w:rPr>
      </w:pPr>
    </w:p>
    <w:p w:rsidR="009518A9" w:rsidRDefault="009518A9" w:rsidP="009518A9">
      <w:pPr>
        <w:jc w:val="both"/>
        <w:rPr>
          <w:sz w:val="28"/>
          <w:szCs w:val="28"/>
        </w:rPr>
      </w:pPr>
      <w:r>
        <w:rPr>
          <w:sz w:val="28"/>
          <w:szCs w:val="28"/>
        </w:rPr>
        <w:t>Gender Related Crimes</w:t>
      </w:r>
    </w:p>
    <w:p w:rsidR="009518A9" w:rsidRDefault="009518A9" w:rsidP="009518A9">
      <w:pPr>
        <w:numPr>
          <w:ilvl w:val="1"/>
          <w:numId w:val="7"/>
        </w:numPr>
        <w:jc w:val="both"/>
        <w:rPr>
          <w:sz w:val="28"/>
          <w:szCs w:val="28"/>
        </w:rPr>
      </w:pPr>
      <w:r>
        <w:rPr>
          <w:sz w:val="28"/>
          <w:szCs w:val="28"/>
        </w:rPr>
        <w:t>Child Marriage</w:t>
      </w:r>
    </w:p>
    <w:p w:rsidR="009518A9" w:rsidRDefault="009518A9" w:rsidP="009518A9">
      <w:pPr>
        <w:numPr>
          <w:ilvl w:val="1"/>
          <w:numId w:val="7"/>
        </w:numPr>
        <w:jc w:val="both"/>
        <w:rPr>
          <w:sz w:val="28"/>
          <w:szCs w:val="28"/>
        </w:rPr>
      </w:pPr>
      <w:r>
        <w:rPr>
          <w:sz w:val="28"/>
          <w:szCs w:val="28"/>
        </w:rPr>
        <w:t>Prostitution and Trafficking</w:t>
      </w:r>
    </w:p>
    <w:p w:rsidR="009518A9" w:rsidRDefault="009518A9" w:rsidP="009518A9">
      <w:pPr>
        <w:numPr>
          <w:ilvl w:val="1"/>
          <w:numId w:val="7"/>
        </w:numPr>
        <w:jc w:val="both"/>
        <w:rPr>
          <w:sz w:val="28"/>
          <w:szCs w:val="28"/>
        </w:rPr>
      </w:pPr>
      <w:r>
        <w:rPr>
          <w:sz w:val="28"/>
          <w:szCs w:val="28"/>
        </w:rPr>
        <w:t>Female Foeticide</w:t>
      </w:r>
    </w:p>
    <w:p w:rsidR="009518A9" w:rsidRPr="00D95997" w:rsidRDefault="009518A9" w:rsidP="009518A9">
      <w:pPr>
        <w:numPr>
          <w:ilvl w:val="1"/>
          <w:numId w:val="7"/>
        </w:numPr>
        <w:jc w:val="both"/>
        <w:rPr>
          <w:sz w:val="28"/>
          <w:szCs w:val="28"/>
        </w:rPr>
      </w:pPr>
      <w:r w:rsidRPr="00D95997">
        <w:rPr>
          <w:sz w:val="28"/>
          <w:szCs w:val="28"/>
        </w:rPr>
        <w:t>Sexual Harassment of Women</w:t>
      </w:r>
    </w:p>
    <w:p w:rsidR="009518A9" w:rsidRDefault="009518A9" w:rsidP="009518A9">
      <w:pPr>
        <w:jc w:val="both"/>
        <w:rPr>
          <w:sz w:val="28"/>
          <w:szCs w:val="28"/>
        </w:rPr>
      </w:pPr>
      <w:r>
        <w:rPr>
          <w:sz w:val="28"/>
          <w:szCs w:val="28"/>
        </w:rPr>
        <w:t>Gender Justice Issues</w:t>
      </w:r>
    </w:p>
    <w:p w:rsidR="009518A9" w:rsidRDefault="009518A9" w:rsidP="009518A9">
      <w:pPr>
        <w:numPr>
          <w:ilvl w:val="1"/>
          <w:numId w:val="7"/>
        </w:numPr>
        <w:jc w:val="both"/>
        <w:rPr>
          <w:sz w:val="28"/>
          <w:szCs w:val="28"/>
        </w:rPr>
      </w:pPr>
      <w:r>
        <w:rPr>
          <w:sz w:val="28"/>
          <w:szCs w:val="28"/>
        </w:rPr>
        <w:t>Women and Work</w:t>
      </w:r>
    </w:p>
    <w:p w:rsidR="009518A9" w:rsidRDefault="009518A9" w:rsidP="009518A9">
      <w:pPr>
        <w:numPr>
          <w:ilvl w:val="1"/>
          <w:numId w:val="7"/>
        </w:numPr>
        <w:jc w:val="both"/>
        <w:rPr>
          <w:sz w:val="28"/>
          <w:szCs w:val="28"/>
        </w:rPr>
      </w:pPr>
      <w:r>
        <w:rPr>
          <w:sz w:val="28"/>
          <w:szCs w:val="28"/>
        </w:rPr>
        <w:t>Women and Health</w:t>
      </w:r>
    </w:p>
    <w:p w:rsidR="009518A9" w:rsidRDefault="009518A9" w:rsidP="009518A9">
      <w:pPr>
        <w:numPr>
          <w:ilvl w:val="1"/>
          <w:numId w:val="7"/>
        </w:numPr>
        <w:jc w:val="both"/>
        <w:rPr>
          <w:sz w:val="28"/>
          <w:szCs w:val="28"/>
        </w:rPr>
      </w:pPr>
      <w:r>
        <w:rPr>
          <w:sz w:val="28"/>
          <w:szCs w:val="28"/>
        </w:rPr>
        <w:t>Women and Education</w:t>
      </w:r>
    </w:p>
    <w:p w:rsidR="002E33BF" w:rsidRDefault="00104F83" w:rsidP="0034748D">
      <w:pPr>
        <w:jc w:val="center"/>
        <w:rPr>
          <w:b/>
          <w:sz w:val="28"/>
          <w:szCs w:val="28"/>
        </w:rPr>
      </w:pPr>
      <w:r>
        <w:rPr>
          <w:b/>
          <w:sz w:val="28"/>
          <w:szCs w:val="28"/>
        </w:rPr>
        <w:t xml:space="preserve">Suggested Readings </w:t>
      </w:r>
    </w:p>
    <w:p w:rsidR="00104F83" w:rsidRPr="003B20DB" w:rsidRDefault="00104F83" w:rsidP="0034748D">
      <w:pPr>
        <w:jc w:val="center"/>
        <w:rPr>
          <w:b/>
          <w:sz w:val="16"/>
          <w:szCs w:val="16"/>
        </w:rPr>
      </w:pPr>
    </w:p>
    <w:p w:rsidR="00104F83" w:rsidRDefault="00EC7BEE" w:rsidP="00104F83">
      <w:pPr>
        <w:numPr>
          <w:ilvl w:val="0"/>
          <w:numId w:val="13"/>
        </w:numPr>
        <w:jc w:val="both"/>
        <w:rPr>
          <w:sz w:val="28"/>
          <w:szCs w:val="28"/>
        </w:rPr>
      </w:pPr>
      <w:r>
        <w:rPr>
          <w:sz w:val="28"/>
          <w:szCs w:val="28"/>
        </w:rPr>
        <w:t>Aggarwal, Bina Patria</w:t>
      </w:r>
      <w:r w:rsidR="00104F83">
        <w:rPr>
          <w:sz w:val="28"/>
          <w:szCs w:val="28"/>
        </w:rPr>
        <w:t xml:space="preserve">rchy and the Modernizing State : An Introduction, in Agarwal </w:t>
      </w:r>
      <w:r w:rsidR="00FF5DD0">
        <w:rPr>
          <w:sz w:val="28"/>
          <w:szCs w:val="28"/>
        </w:rPr>
        <w:t>B</w:t>
      </w:r>
      <w:r w:rsidR="00104F83">
        <w:rPr>
          <w:sz w:val="28"/>
          <w:szCs w:val="28"/>
        </w:rPr>
        <w:t xml:space="preserve">ina (ed.) Structures of Patriarchy, Kali for Women, </w:t>
      </w:r>
      <w:smartTag w:uri="urn:schemas-microsoft-com:office:smarttags" w:element="place">
        <w:smartTag w:uri="urn:schemas-microsoft-com:office:smarttags" w:element="City">
          <w:r w:rsidR="00104F83">
            <w:rPr>
              <w:sz w:val="28"/>
              <w:szCs w:val="28"/>
            </w:rPr>
            <w:t>New Delhi</w:t>
          </w:r>
        </w:smartTag>
      </w:smartTag>
      <w:r w:rsidR="00104F83">
        <w:rPr>
          <w:sz w:val="28"/>
          <w:szCs w:val="28"/>
        </w:rPr>
        <w:t>, 1988.</w:t>
      </w:r>
    </w:p>
    <w:p w:rsidR="00104F83" w:rsidRDefault="00104F83" w:rsidP="00104F83">
      <w:pPr>
        <w:numPr>
          <w:ilvl w:val="0"/>
          <w:numId w:val="13"/>
        </w:numPr>
        <w:jc w:val="both"/>
        <w:rPr>
          <w:sz w:val="28"/>
          <w:szCs w:val="28"/>
        </w:rPr>
      </w:pPr>
      <w:r>
        <w:rPr>
          <w:sz w:val="28"/>
          <w:szCs w:val="28"/>
        </w:rPr>
        <w:t>Julia Cleves Mosse, Half the World, Half A Chance : An Introduction to Gender Development, What is Gender? Oxf</w:t>
      </w:r>
      <w:r w:rsidR="00F724FE">
        <w:rPr>
          <w:sz w:val="28"/>
          <w:szCs w:val="28"/>
        </w:rPr>
        <w:t>ord</w:t>
      </w:r>
      <w:r>
        <w:rPr>
          <w:sz w:val="28"/>
          <w:szCs w:val="28"/>
        </w:rPr>
        <w:t>, UK, 1993</w:t>
      </w:r>
    </w:p>
    <w:p w:rsidR="00104F83" w:rsidRDefault="00104F83" w:rsidP="00104F83">
      <w:pPr>
        <w:numPr>
          <w:ilvl w:val="0"/>
          <w:numId w:val="13"/>
        </w:numPr>
        <w:jc w:val="both"/>
        <w:rPr>
          <w:sz w:val="28"/>
          <w:szCs w:val="28"/>
        </w:rPr>
      </w:pPr>
      <w:r>
        <w:rPr>
          <w:sz w:val="28"/>
          <w:szCs w:val="28"/>
        </w:rPr>
        <w:t xml:space="preserve">Myneni, S.R. Women and Law, Asia Law House, </w:t>
      </w:r>
      <w:smartTag w:uri="urn:schemas-microsoft-com:office:smarttags" w:element="City">
        <w:smartTag w:uri="urn:schemas-microsoft-com:office:smarttags" w:element="place">
          <w:r>
            <w:rPr>
              <w:sz w:val="28"/>
              <w:szCs w:val="28"/>
            </w:rPr>
            <w:t>Hyderabad</w:t>
          </w:r>
        </w:smartTag>
      </w:smartTag>
      <w:r>
        <w:rPr>
          <w:sz w:val="28"/>
          <w:szCs w:val="28"/>
        </w:rPr>
        <w:t>, 2005</w:t>
      </w:r>
    </w:p>
    <w:p w:rsidR="00104F83" w:rsidRDefault="00104F83" w:rsidP="00104F83">
      <w:pPr>
        <w:numPr>
          <w:ilvl w:val="0"/>
          <w:numId w:val="13"/>
        </w:numPr>
        <w:jc w:val="both"/>
        <w:rPr>
          <w:sz w:val="28"/>
          <w:szCs w:val="28"/>
        </w:rPr>
      </w:pPr>
      <w:r>
        <w:rPr>
          <w:sz w:val="28"/>
          <w:szCs w:val="28"/>
        </w:rPr>
        <w:t>Merry, Sally Engle, Human Rights and Gender Violence Translating International Law into Local Justice, Oxford University Press, New Delhi, 2009.</w:t>
      </w:r>
    </w:p>
    <w:p w:rsidR="00104F83" w:rsidRDefault="00104F83" w:rsidP="00104F83">
      <w:pPr>
        <w:numPr>
          <w:ilvl w:val="0"/>
          <w:numId w:val="13"/>
        </w:numPr>
        <w:jc w:val="both"/>
        <w:rPr>
          <w:sz w:val="28"/>
          <w:szCs w:val="28"/>
        </w:rPr>
      </w:pPr>
      <w:smartTag w:uri="urn:schemas-microsoft-com:office:smarttags" w:element="City">
        <w:r>
          <w:rPr>
            <w:sz w:val="28"/>
            <w:szCs w:val="28"/>
          </w:rPr>
          <w:t>Tripathi</w:t>
        </w:r>
      </w:smartTag>
      <w:r>
        <w:rPr>
          <w:sz w:val="28"/>
          <w:szCs w:val="28"/>
        </w:rPr>
        <w:t xml:space="preserve">, </w:t>
      </w:r>
      <w:smartTag w:uri="urn:schemas-microsoft-com:office:smarttags" w:element="State">
        <w:r>
          <w:rPr>
            <w:sz w:val="28"/>
            <w:szCs w:val="28"/>
          </w:rPr>
          <w:t>S.C.</w:t>
        </w:r>
      </w:smartTag>
      <w:r>
        <w:rPr>
          <w:sz w:val="28"/>
          <w:szCs w:val="28"/>
        </w:rPr>
        <w:t xml:space="preserve">, Law Relating to Women and Children, Central Law Publication, </w:t>
      </w:r>
      <w:smartTag w:uri="urn:schemas-microsoft-com:office:smarttags" w:element="City">
        <w:smartTag w:uri="urn:schemas-microsoft-com:office:smarttags" w:element="place">
          <w:r>
            <w:rPr>
              <w:sz w:val="28"/>
              <w:szCs w:val="28"/>
            </w:rPr>
            <w:t>Allahabad</w:t>
          </w:r>
        </w:smartTag>
      </w:smartTag>
      <w:r>
        <w:rPr>
          <w:sz w:val="28"/>
          <w:szCs w:val="28"/>
        </w:rPr>
        <w:t>, 2008.</w:t>
      </w:r>
    </w:p>
    <w:p w:rsidR="00104F83" w:rsidRDefault="00104F83" w:rsidP="00104F83">
      <w:pPr>
        <w:numPr>
          <w:ilvl w:val="0"/>
          <w:numId w:val="13"/>
        </w:numPr>
        <w:jc w:val="both"/>
        <w:rPr>
          <w:sz w:val="28"/>
          <w:szCs w:val="28"/>
        </w:rPr>
      </w:pPr>
      <w:r>
        <w:rPr>
          <w:sz w:val="28"/>
          <w:szCs w:val="28"/>
        </w:rPr>
        <w:t>Chakrabarti, N.K., Gender Justice, R. Cambray and Company, Kolkaa, 2007</w:t>
      </w:r>
    </w:p>
    <w:p w:rsidR="00BC4D5C" w:rsidRPr="00254B69" w:rsidRDefault="00BC4D5C" w:rsidP="00BC4D5C">
      <w:pPr>
        <w:jc w:val="right"/>
        <w:rPr>
          <w:b/>
          <w:sz w:val="28"/>
          <w:szCs w:val="28"/>
        </w:rPr>
      </w:pPr>
      <w:r>
        <w:rPr>
          <w:b/>
          <w:sz w:val="28"/>
          <w:szCs w:val="28"/>
        </w:rPr>
        <w:t>5</w:t>
      </w:r>
    </w:p>
    <w:p w:rsidR="00BC4D5C" w:rsidRDefault="00BC4D5C" w:rsidP="00BC4D5C">
      <w:pPr>
        <w:ind w:left="360"/>
        <w:jc w:val="both"/>
        <w:rPr>
          <w:sz w:val="28"/>
          <w:szCs w:val="28"/>
        </w:rPr>
      </w:pPr>
    </w:p>
    <w:p w:rsidR="00104F83" w:rsidRPr="003B20DB" w:rsidRDefault="00104F83" w:rsidP="00104F83">
      <w:pPr>
        <w:numPr>
          <w:ilvl w:val="0"/>
          <w:numId w:val="13"/>
        </w:numPr>
        <w:jc w:val="both"/>
        <w:rPr>
          <w:sz w:val="28"/>
          <w:szCs w:val="28"/>
        </w:rPr>
      </w:pPr>
      <w:r>
        <w:rPr>
          <w:sz w:val="28"/>
          <w:szCs w:val="28"/>
        </w:rPr>
        <w:t>Jain, M.P., Constitution of India, Wadhwa and Company, New Delhi, 2008</w:t>
      </w:r>
      <w:r w:rsidR="003B20DB">
        <w:rPr>
          <w:sz w:val="28"/>
          <w:szCs w:val="28"/>
        </w:rPr>
        <w:t xml:space="preserve">                </w:t>
      </w:r>
    </w:p>
    <w:p w:rsidR="00104F83" w:rsidRDefault="00104F83" w:rsidP="00104F83">
      <w:pPr>
        <w:ind w:left="360"/>
        <w:jc w:val="both"/>
        <w:rPr>
          <w:sz w:val="28"/>
          <w:szCs w:val="28"/>
        </w:rPr>
      </w:pPr>
      <w:r>
        <w:rPr>
          <w:sz w:val="28"/>
          <w:szCs w:val="28"/>
        </w:rPr>
        <w:t xml:space="preserve">Towards Equality - Report of the Committee on the Status of Women (Govt. of </w:t>
      </w:r>
      <w:smartTag w:uri="urn:schemas-microsoft-com:office:smarttags" w:element="place">
        <w:smartTag w:uri="urn:schemas-microsoft-com:office:smarttags" w:element="country-region">
          <w:r>
            <w:rPr>
              <w:sz w:val="28"/>
              <w:szCs w:val="28"/>
            </w:rPr>
            <w:t>India</w:t>
          </w:r>
        </w:smartTag>
      </w:smartTag>
      <w:r>
        <w:rPr>
          <w:sz w:val="28"/>
          <w:szCs w:val="28"/>
        </w:rPr>
        <w:t>)</w:t>
      </w:r>
    </w:p>
    <w:p w:rsidR="00104F83" w:rsidRDefault="00104F83" w:rsidP="00104F83">
      <w:pPr>
        <w:ind w:left="360"/>
        <w:jc w:val="both"/>
        <w:rPr>
          <w:sz w:val="28"/>
          <w:szCs w:val="28"/>
        </w:rPr>
      </w:pPr>
      <w:r>
        <w:rPr>
          <w:sz w:val="28"/>
          <w:szCs w:val="28"/>
        </w:rPr>
        <w:t>Chapter IV &amp; Section IV : Gender Conclusions &amp; Recommendations.</w:t>
      </w:r>
    </w:p>
    <w:p w:rsidR="00F724FE" w:rsidRDefault="00F724FE" w:rsidP="00F724FE">
      <w:pPr>
        <w:ind w:left="360" w:hanging="360"/>
        <w:jc w:val="both"/>
        <w:rPr>
          <w:sz w:val="28"/>
          <w:szCs w:val="28"/>
        </w:rPr>
      </w:pPr>
      <w:r>
        <w:rPr>
          <w:sz w:val="28"/>
          <w:szCs w:val="28"/>
        </w:rPr>
        <w:t>8.  Nijjar M.S. and Manpreet Kaur : Law Relating to Property Rights of Hindu Women.</w:t>
      </w:r>
    </w:p>
    <w:p w:rsidR="00B94326" w:rsidRDefault="00B94326" w:rsidP="00F724FE">
      <w:pPr>
        <w:ind w:left="360" w:hanging="360"/>
        <w:jc w:val="both"/>
        <w:rPr>
          <w:sz w:val="28"/>
          <w:szCs w:val="28"/>
        </w:rPr>
      </w:pPr>
      <w:r>
        <w:rPr>
          <w:sz w:val="28"/>
          <w:szCs w:val="28"/>
        </w:rPr>
        <w:t>9.  Mamta Rao : Law Relating to Women and Children</w:t>
      </w:r>
    </w:p>
    <w:p w:rsidR="00B94326" w:rsidRPr="00104F83" w:rsidRDefault="00B94326" w:rsidP="00F724FE">
      <w:pPr>
        <w:ind w:left="360" w:hanging="360"/>
        <w:jc w:val="both"/>
        <w:rPr>
          <w:sz w:val="28"/>
          <w:szCs w:val="28"/>
        </w:rPr>
      </w:pPr>
      <w:r>
        <w:rPr>
          <w:sz w:val="28"/>
          <w:szCs w:val="28"/>
        </w:rPr>
        <w:t>10. Monica Chawla :</w:t>
      </w:r>
      <w:r w:rsidR="00A10561">
        <w:rPr>
          <w:sz w:val="28"/>
          <w:szCs w:val="28"/>
        </w:rPr>
        <w:t xml:space="preserve"> Gender Justice - Law Relating to Women in India</w:t>
      </w:r>
      <w:r>
        <w:rPr>
          <w:sz w:val="28"/>
          <w:szCs w:val="28"/>
        </w:rPr>
        <w:t>.</w:t>
      </w:r>
    </w:p>
    <w:p w:rsidR="00F53A97" w:rsidRDefault="00F53A97" w:rsidP="00D95997">
      <w:pPr>
        <w:jc w:val="right"/>
        <w:rPr>
          <w:b/>
          <w:sz w:val="28"/>
          <w:szCs w:val="28"/>
        </w:rPr>
      </w:pPr>
    </w:p>
    <w:p w:rsidR="004742F5" w:rsidRDefault="004742F5" w:rsidP="004742F5">
      <w:pPr>
        <w:jc w:val="both"/>
        <w:rPr>
          <w:b/>
          <w:sz w:val="28"/>
          <w:szCs w:val="28"/>
        </w:rPr>
      </w:pPr>
      <w:r>
        <w:rPr>
          <w:b/>
          <w:sz w:val="28"/>
          <w:szCs w:val="28"/>
        </w:rPr>
        <w:t xml:space="preserve">Paper - </w:t>
      </w:r>
      <w:r w:rsidR="00F226F2">
        <w:rPr>
          <w:b/>
          <w:sz w:val="28"/>
          <w:szCs w:val="28"/>
        </w:rPr>
        <w:t>I</w:t>
      </w:r>
      <w:r>
        <w:rPr>
          <w:b/>
          <w:sz w:val="28"/>
          <w:szCs w:val="28"/>
        </w:rPr>
        <w:t xml:space="preserve">V Option (b) : Law Relating to Information Technology and Right to </w:t>
      </w:r>
    </w:p>
    <w:p w:rsidR="004742F5" w:rsidRDefault="004742F5" w:rsidP="004742F5">
      <w:pPr>
        <w:jc w:val="both"/>
        <w:rPr>
          <w:b/>
          <w:sz w:val="28"/>
          <w:szCs w:val="28"/>
        </w:rPr>
      </w:pPr>
      <w:r>
        <w:rPr>
          <w:b/>
          <w:sz w:val="28"/>
          <w:szCs w:val="28"/>
        </w:rPr>
        <w:t xml:space="preserve">                                       Information</w:t>
      </w:r>
    </w:p>
    <w:p w:rsidR="004742F5" w:rsidRDefault="004742F5" w:rsidP="004742F5">
      <w:pPr>
        <w:jc w:val="center"/>
        <w:rPr>
          <w:b/>
          <w:sz w:val="28"/>
          <w:szCs w:val="28"/>
        </w:rPr>
      </w:pPr>
      <w:r>
        <w:rPr>
          <w:b/>
          <w:sz w:val="28"/>
          <w:szCs w:val="28"/>
        </w:rPr>
        <w:t>Unit-I</w:t>
      </w:r>
    </w:p>
    <w:p w:rsidR="004742F5" w:rsidRPr="00A00025" w:rsidRDefault="004742F5" w:rsidP="004742F5">
      <w:pPr>
        <w:ind w:hanging="57"/>
        <w:jc w:val="center"/>
        <w:rPr>
          <w:b/>
          <w:sz w:val="16"/>
          <w:szCs w:val="16"/>
        </w:rPr>
      </w:pPr>
    </w:p>
    <w:p w:rsidR="004742F5" w:rsidRDefault="004742F5" w:rsidP="004742F5">
      <w:pPr>
        <w:numPr>
          <w:ilvl w:val="1"/>
          <w:numId w:val="7"/>
        </w:numPr>
        <w:jc w:val="both"/>
        <w:rPr>
          <w:sz w:val="28"/>
          <w:szCs w:val="28"/>
        </w:rPr>
      </w:pPr>
      <w:r>
        <w:rPr>
          <w:sz w:val="28"/>
          <w:szCs w:val="28"/>
        </w:rPr>
        <w:t>Need, Aims, Objectives and Application of Information Technology Act, 2000</w:t>
      </w:r>
    </w:p>
    <w:p w:rsidR="004742F5" w:rsidRDefault="004742F5" w:rsidP="004742F5">
      <w:pPr>
        <w:numPr>
          <w:ilvl w:val="1"/>
          <w:numId w:val="7"/>
        </w:numPr>
        <w:jc w:val="both"/>
        <w:rPr>
          <w:sz w:val="28"/>
          <w:szCs w:val="28"/>
        </w:rPr>
      </w:pPr>
      <w:r>
        <w:rPr>
          <w:sz w:val="28"/>
          <w:szCs w:val="28"/>
        </w:rPr>
        <w:t>Definitions : Computer, Computer Network, Computer Resource, Computer System, e-record, Information, Asymmetric crypto system</w:t>
      </w:r>
    </w:p>
    <w:p w:rsidR="004742F5" w:rsidRPr="003B20DB" w:rsidRDefault="004742F5" w:rsidP="004742F5">
      <w:pPr>
        <w:numPr>
          <w:ilvl w:val="1"/>
          <w:numId w:val="7"/>
        </w:numPr>
        <w:jc w:val="both"/>
        <w:rPr>
          <w:sz w:val="28"/>
          <w:szCs w:val="28"/>
        </w:rPr>
      </w:pPr>
      <w:r>
        <w:rPr>
          <w:sz w:val="28"/>
          <w:szCs w:val="28"/>
        </w:rPr>
        <w:t xml:space="preserve">Legal Recognition of Electronic Documents                                                            </w:t>
      </w:r>
    </w:p>
    <w:p w:rsidR="004742F5" w:rsidRDefault="004742F5" w:rsidP="004742F5">
      <w:pPr>
        <w:numPr>
          <w:ilvl w:val="1"/>
          <w:numId w:val="7"/>
        </w:numPr>
        <w:jc w:val="both"/>
        <w:rPr>
          <w:sz w:val="28"/>
          <w:szCs w:val="28"/>
        </w:rPr>
      </w:pPr>
      <w:r>
        <w:rPr>
          <w:sz w:val="28"/>
          <w:szCs w:val="28"/>
        </w:rPr>
        <w:t>Legal Recognition of Digital Signatures</w:t>
      </w:r>
    </w:p>
    <w:p w:rsidR="004742F5" w:rsidRDefault="004742F5" w:rsidP="004742F5">
      <w:pPr>
        <w:numPr>
          <w:ilvl w:val="1"/>
          <w:numId w:val="7"/>
        </w:numPr>
        <w:jc w:val="both"/>
        <w:rPr>
          <w:sz w:val="28"/>
          <w:szCs w:val="28"/>
        </w:rPr>
      </w:pPr>
      <w:r>
        <w:rPr>
          <w:sz w:val="28"/>
          <w:szCs w:val="28"/>
        </w:rPr>
        <w:t>E-Governance</w:t>
      </w:r>
    </w:p>
    <w:p w:rsidR="004742F5" w:rsidRDefault="004742F5" w:rsidP="004742F5">
      <w:pPr>
        <w:numPr>
          <w:ilvl w:val="1"/>
          <w:numId w:val="7"/>
        </w:numPr>
        <w:jc w:val="both"/>
        <w:rPr>
          <w:sz w:val="28"/>
          <w:szCs w:val="28"/>
        </w:rPr>
      </w:pPr>
      <w:r>
        <w:rPr>
          <w:sz w:val="28"/>
          <w:szCs w:val="28"/>
        </w:rPr>
        <w:t>Attribution, Acknowledgement and Dispatch of e-record</w:t>
      </w:r>
    </w:p>
    <w:p w:rsidR="004742F5" w:rsidRDefault="004742F5" w:rsidP="004742F5">
      <w:pPr>
        <w:numPr>
          <w:ilvl w:val="1"/>
          <w:numId w:val="7"/>
        </w:numPr>
        <w:jc w:val="both"/>
        <w:rPr>
          <w:sz w:val="28"/>
          <w:szCs w:val="28"/>
        </w:rPr>
      </w:pPr>
      <w:r>
        <w:rPr>
          <w:sz w:val="28"/>
          <w:szCs w:val="28"/>
        </w:rPr>
        <w:t>Regulation of Certifying Authorities</w:t>
      </w:r>
    </w:p>
    <w:p w:rsidR="004742F5" w:rsidRDefault="004742F5" w:rsidP="004742F5">
      <w:pPr>
        <w:numPr>
          <w:ilvl w:val="1"/>
          <w:numId w:val="7"/>
        </w:numPr>
        <w:jc w:val="both"/>
        <w:rPr>
          <w:sz w:val="28"/>
          <w:szCs w:val="28"/>
        </w:rPr>
      </w:pPr>
      <w:r>
        <w:rPr>
          <w:sz w:val="28"/>
          <w:szCs w:val="28"/>
        </w:rPr>
        <w:t>Duties of Subscriber</w:t>
      </w:r>
    </w:p>
    <w:p w:rsidR="004742F5" w:rsidRDefault="004742F5" w:rsidP="004742F5">
      <w:pPr>
        <w:numPr>
          <w:ilvl w:val="1"/>
          <w:numId w:val="7"/>
        </w:numPr>
        <w:jc w:val="both"/>
        <w:rPr>
          <w:sz w:val="28"/>
          <w:szCs w:val="28"/>
        </w:rPr>
      </w:pPr>
      <w:r>
        <w:rPr>
          <w:sz w:val="28"/>
          <w:szCs w:val="28"/>
        </w:rPr>
        <w:t>Offences, Contraventions and Extra Territorial Jurisdiction</w:t>
      </w:r>
    </w:p>
    <w:p w:rsidR="004742F5" w:rsidRDefault="004742F5" w:rsidP="004742F5">
      <w:pPr>
        <w:numPr>
          <w:ilvl w:val="1"/>
          <w:numId w:val="7"/>
        </w:numPr>
        <w:jc w:val="both"/>
        <w:rPr>
          <w:sz w:val="28"/>
          <w:szCs w:val="28"/>
        </w:rPr>
      </w:pPr>
      <w:r>
        <w:rPr>
          <w:sz w:val="28"/>
          <w:szCs w:val="28"/>
        </w:rPr>
        <w:t>Penalties and Adjudication</w:t>
      </w:r>
    </w:p>
    <w:p w:rsidR="004742F5" w:rsidRDefault="004742F5" w:rsidP="004742F5">
      <w:pPr>
        <w:numPr>
          <w:ilvl w:val="1"/>
          <w:numId w:val="7"/>
        </w:numPr>
        <w:jc w:val="both"/>
        <w:rPr>
          <w:sz w:val="28"/>
          <w:szCs w:val="28"/>
        </w:rPr>
      </w:pPr>
      <w:r>
        <w:rPr>
          <w:sz w:val="28"/>
          <w:szCs w:val="28"/>
        </w:rPr>
        <w:t>Service Providers and their exemption from liability</w:t>
      </w:r>
    </w:p>
    <w:p w:rsidR="004742F5" w:rsidRDefault="004742F5" w:rsidP="004742F5">
      <w:pPr>
        <w:numPr>
          <w:ilvl w:val="1"/>
          <w:numId w:val="7"/>
        </w:numPr>
        <w:jc w:val="both"/>
        <w:rPr>
          <w:sz w:val="28"/>
          <w:szCs w:val="28"/>
        </w:rPr>
      </w:pPr>
      <w:r>
        <w:rPr>
          <w:sz w:val="28"/>
          <w:szCs w:val="28"/>
        </w:rPr>
        <w:t>Investigation and procedure of search and seizure</w:t>
      </w:r>
    </w:p>
    <w:p w:rsidR="004742F5" w:rsidRDefault="004742F5" w:rsidP="004742F5">
      <w:pPr>
        <w:numPr>
          <w:ilvl w:val="1"/>
          <w:numId w:val="7"/>
        </w:numPr>
        <w:jc w:val="both"/>
        <w:rPr>
          <w:sz w:val="28"/>
          <w:szCs w:val="28"/>
        </w:rPr>
      </w:pPr>
      <w:r>
        <w:rPr>
          <w:sz w:val="28"/>
          <w:szCs w:val="28"/>
        </w:rPr>
        <w:t>Grey areas of IT Act, 2000</w:t>
      </w:r>
    </w:p>
    <w:p w:rsidR="004742F5" w:rsidRDefault="004742F5" w:rsidP="004742F5">
      <w:pPr>
        <w:jc w:val="center"/>
        <w:rPr>
          <w:b/>
          <w:sz w:val="28"/>
          <w:szCs w:val="28"/>
        </w:rPr>
      </w:pPr>
      <w:r>
        <w:rPr>
          <w:b/>
          <w:sz w:val="28"/>
          <w:szCs w:val="28"/>
        </w:rPr>
        <w:t>Unit-II</w:t>
      </w:r>
    </w:p>
    <w:p w:rsidR="004742F5" w:rsidRPr="00A00025" w:rsidRDefault="004742F5" w:rsidP="004742F5">
      <w:pPr>
        <w:jc w:val="both"/>
        <w:rPr>
          <w:sz w:val="16"/>
          <w:szCs w:val="16"/>
        </w:rPr>
      </w:pPr>
    </w:p>
    <w:p w:rsidR="004742F5" w:rsidRDefault="004742F5" w:rsidP="004742F5">
      <w:pPr>
        <w:numPr>
          <w:ilvl w:val="1"/>
          <w:numId w:val="7"/>
        </w:numPr>
        <w:jc w:val="both"/>
        <w:rPr>
          <w:sz w:val="28"/>
          <w:szCs w:val="28"/>
        </w:rPr>
      </w:pPr>
      <w:r>
        <w:rPr>
          <w:sz w:val="28"/>
          <w:szCs w:val="28"/>
        </w:rPr>
        <w:t>Historical Background of Right to Information : Colonial and Post Independent Secnario, British and American experiences</w:t>
      </w:r>
    </w:p>
    <w:p w:rsidR="004742F5" w:rsidRDefault="004742F5" w:rsidP="004742F5">
      <w:pPr>
        <w:numPr>
          <w:ilvl w:val="1"/>
          <w:numId w:val="7"/>
        </w:numPr>
        <w:jc w:val="both"/>
        <w:rPr>
          <w:sz w:val="28"/>
          <w:szCs w:val="28"/>
        </w:rPr>
      </w:pPr>
      <w:r>
        <w:rPr>
          <w:sz w:val="28"/>
          <w:szCs w:val="28"/>
        </w:rPr>
        <w:t>Significance of Right to Information in Democracy</w:t>
      </w:r>
    </w:p>
    <w:p w:rsidR="004742F5" w:rsidRDefault="004742F5" w:rsidP="004742F5">
      <w:pPr>
        <w:numPr>
          <w:ilvl w:val="1"/>
          <w:numId w:val="7"/>
        </w:numPr>
        <w:jc w:val="both"/>
        <w:rPr>
          <w:sz w:val="28"/>
          <w:szCs w:val="28"/>
        </w:rPr>
      </w:pPr>
      <w:r>
        <w:rPr>
          <w:sz w:val="28"/>
          <w:szCs w:val="28"/>
        </w:rPr>
        <w:t xml:space="preserve">Constitutional basis of RTI with special reference to Art. 19 and 21 of the Constitution of </w:t>
      </w:r>
      <w:smartTag w:uri="urn:schemas-microsoft-com:office:smarttags" w:element="place">
        <w:smartTag w:uri="urn:schemas-microsoft-com:office:smarttags" w:element="country-region">
          <w:r>
            <w:rPr>
              <w:sz w:val="28"/>
              <w:szCs w:val="28"/>
            </w:rPr>
            <w:t>India</w:t>
          </w:r>
        </w:smartTag>
      </w:smartTag>
    </w:p>
    <w:p w:rsidR="004742F5" w:rsidRPr="00D95997" w:rsidRDefault="004742F5" w:rsidP="004742F5">
      <w:pPr>
        <w:numPr>
          <w:ilvl w:val="1"/>
          <w:numId w:val="7"/>
        </w:numPr>
        <w:jc w:val="both"/>
        <w:rPr>
          <w:sz w:val="28"/>
          <w:szCs w:val="28"/>
        </w:rPr>
      </w:pPr>
      <w:r w:rsidRPr="00D95997">
        <w:rPr>
          <w:sz w:val="28"/>
          <w:szCs w:val="28"/>
        </w:rPr>
        <w:t>Supreme Court on Right to Information</w:t>
      </w:r>
    </w:p>
    <w:p w:rsidR="004742F5" w:rsidRDefault="004742F5" w:rsidP="004742F5">
      <w:pPr>
        <w:numPr>
          <w:ilvl w:val="1"/>
          <w:numId w:val="7"/>
        </w:numPr>
        <w:jc w:val="both"/>
        <w:rPr>
          <w:sz w:val="28"/>
          <w:szCs w:val="28"/>
        </w:rPr>
      </w:pPr>
      <w:r>
        <w:rPr>
          <w:sz w:val="28"/>
          <w:szCs w:val="28"/>
        </w:rPr>
        <w:t>Reasons, Aims, Objectives and Application of Right to Information Act, 2005</w:t>
      </w:r>
    </w:p>
    <w:p w:rsidR="004742F5" w:rsidRDefault="004742F5" w:rsidP="004742F5">
      <w:pPr>
        <w:numPr>
          <w:ilvl w:val="1"/>
          <w:numId w:val="7"/>
        </w:numPr>
        <w:jc w:val="both"/>
        <w:rPr>
          <w:sz w:val="28"/>
          <w:szCs w:val="28"/>
        </w:rPr>
      </w:pPr>
      <w:r>
        <w:rPr>
          <w:sz w:val="28"/>
          <w:szCs w:val="28"/>
        </w:rPr>
        <w:t>Definitions, Right to Information and obligations of Public Authorities</w:t>
      </w:r>
    </w:p>
    <w:p w:rsidR="004742F5" w:rsidRDefault="004742F5" w:rsidP="004742F5">
      <w:pPr>
        <w:numPr>
          <w:ilvl w:val="1"/>
          <w:numId w:val="7"/>
        </w:numPr>
        <w:jc w:val="both"/>
        <w:rPr>
          <w:sz w:val="28"/>
          <w:szCs w:val="28"/>
        </w:rPr>
      </w:pPr>
      <w:r>
        <w:rPr>
          <w:sz w:val="28"/>
          <w:szCs w:val="28"/>
        </w:rPr>
        <w:t>Central Information Commission, State Information Commission</w:t>
      </w:r>
    </w:p>
    <w:p w:rsidR="004742F5" w:rsidRDefault="004742F5" w:rsidP="004742F5">
      <w:pPr>
        <w:numPr>
          <w:ilvl w:val="1"/>
          <w:numId w:val="7"/>
        </w:numPr>
        <w:jc w:val="both"/>
        <w:rPr>
          <w:sz w:val="28"/>
          <w:szCs w:val="28"/>
        </w:rPr>
      </w:pPr>
      <w:r>
        <w:rPr>
          <w:sz w:val="28"/>
          <w:szCs w:val="28"/>
        </w:rPr>
        <w:t>Powers and Functions of Information Commissions</w:t>
      </w:r>
    </w:p>
    <w:p w:rsidR="004742F5" w:rsidRDefault="004742F5" w:rsidP="004742F5">
      <w:pPr>
        <w:numPr>
          <w:ilvl w:val="1"/>
          <w:numId w:val="7"/>
        </w:numPr>
        <w:jc w:val="both"/>
        <w:rPr>
          <w:sz w:val="28"/>
          <w:szCs w:val="28"/>
        </w:rPr>
      </w:pPr>
      <w:r>
        <w:rPr>
          <w:sz w:val="28"/>
          <w:szCs w:val="28"/>
        </w:rPr>
        <w:t>Appeals and Penalties</w:t>
      </w:r>
    </w:p>
    <w:p w:rsidR="004742F5" w:rsidRPr="00264C2C" w:rsidRDefault="004742F5" w:rsidP="004742F5">
      <w:pPr>
        <w:numPr>
          <w:ilvl w:val="1"/>
          <w:numId w:val="7"/>
        </w:numPr>
        <w:jc w:val="both"/>
        <w:rPr>
          <w:sz w:val="28"/>
          <w:szCs w:val="28"/>
        </w:rPr>
      </w:pPr>
      <w:r w:rsidRPr="00264C2C">
        <w:rPr>
          <w:sz w:val="28"/>
          <w:szCs w:val="28"/>
        </w:rPr>
        <w:t>Miscellaneous Provisions</w:t>
      </w:r>
    </w:p>
    <w:p w:rsidR="004742F5" w:rsidRDefault="004742F5" w:rsidP="004742F5">
      <w:pPr>
        <w:jc w:val="center"/>
        <w:rPr>
          <w:b/>
          <w:sz w:val="28"/>
          <w:szCs w:val="28"/>
        </w:rPr>
      </w:pPr>
      <w:r>
        <w:rPr>
          <w:b/>
          <w:sz w:val="28"/>
          <w:szCs w:val="28"/>
        </w:rPr>
        <w:t xml:space="preserve">Suggested </w:t>
      </w:r>
      <w:smartTag w:uri="urn:schemas-microsoft-com:office:smarttags" w:element="place">
        <w:smartTag w:uri="urn:schemas-microsoft-com:office:smarttags" w:element="City">
          <w:r>
            <w:rPr>
              <w:b/>
              <w:sz w:val="28"/>
              <w:szCs w:val="28"/>
            </w:rPr>
            <w:t>Readings</w:t>
          </w:r>
        </w:smartTag>
      </w:smartTag>
      <w:r>
        <w:rPr>
          <w:b/>
          <w:sz w:val="28"/>
          <w:szCs w:val="28"/>
        </w:rPr>
        <w:t xml:space="preserve"> </w:t>
      </w:r>
    </w:p>
    <w:p w:rsidR="004742F5" w:rsidRDefault="004742F5" w:rsidP="004742F5">
      <w:pPr>
        <w:jc w:val="center"/>
        <w:rPr>
          <w:b/>
          <w:sz w:val="28"/>
          <w:szCs w:val="28"/>
        </w:rPr>
      </w:pPr>
    </w:p>
    <w:p w:rsidR="004742F5" w:rsidRDefault="004742F5" w:rsidP="004742F5">
      <w:pPr>
        <w:numPr>
          <w:ilvl w:val="0"/>
          <w:numId w:val="14"/>
        </w:numPr>
        <w:jc w:val="both"/>
        <w:rPr>
          <w:sz w:val="28"/>
          <w:szCs w:val="28"/>
        </w:rPr>
      </w:pPr>
      <w:r>
        <w:rPr>
          <w:sz w:val="28"/>
          <w:szCs w:val="28"/>
        </w:rPr>
        <w:t>Information Technology Act, 2000, Universal Publishing Co. Pvt. Ltd. (2009)</w:t>
      </w:r>
    </w:p>
    <w:p w:rsidR="004742F5" w:rsidRDefault="004742F5" w:rsidP="004742F5">
      <w:pPr>
        <w:numPr>
          <w:ilvl w:val="0"/>
          <w:numId w:val="14"/>
        </w:numPr>
        <w:jc w:val="both"/>
        <w:rPr>
          <w:sz w:val="28"/>
          <w:szCs w:val="28"/>
        </w:rPr>
      </w:pPr>
      <w:r>
        <w:rPr>
          <w:sz w:val="28"/>
          <w:szCs w:val="28"/>
        </w:rPr>
        <w:t xml:space="preserve">Dr. Farooq Ahmed, Cyber Law in </w:t>
      </w:r>
      <w:smartTag w:uri="urn:schemas-microsoft-com:office:smarttags" w:element="place">
        <w:smartTag w:uri="urn:schemas-microsoft-com:office:smarttags" w:element="country-region">
          <w:r>
            <w:rPr>
              <w:sz w:val="28"/>
              <w:szCs w:val="28"/>
            </w:rPr>
            <w:t>India</w:t>
          </w:r>
        </w:smartTag>
      </w:smartTag>
      <w:r>
        <w:rPr>
          <w:sz w:val="28"/>
          <w:szCs w:val="28"/>
        </w:rPr>
        <w:t>, New Era Law Publisher, 3rd Edition, (2008)</w:t>
      </w:r>
    </w:p>
    <w:p w:rsidR="004742F5" w:rsidRPr="00545010" w:rsidRDefault="004742F5" w:rsidP="004742F5">
      <w:pPr>
        <w:numPr>
          <w:ilvl w:val="0"/>
          <w:numId w:val="14"/>
        </w:numPr>
        <w:jc w:val="both"/>
        <w:rPr>
          <w:sz w:val="28"/>
          <w:szCs w:val="28"/>
        </w:rPr>
      </w:pPr>
      <w:r>
        <w:rPr>
          <w:sz w:val="28"/>
          <w:szCs w:val="28"/>
        </w:rPr>
        <w:t>D.P. Mital, Law of Information Tech. (Cyber Law), Taxmann, 2000</w:t>
      </w:r>
      <w:r w:rsidR="00545010">
        <w:rPr>
          <w:sz w:val="28"/>
          <w:szCs w:val="28"/>
        </w:rPr>
        <w:t xml:space="preserve">                           </w:t>
      </w:r>
    </w:p>
    <w:p w:rsidR="004742F5" w:rsidRDefault="004742F5" w:rsidP="004742F5">
      <w:pPr>
        <w:numPr>
          <w:ilvl w:val="0"/>
          <w:numId w:val="14"/>
        </w:numPr>
        <w:jc w:val="both"/>
        <w:rPr>
          <w:sz w:val="28"/>
          <w:szCs w:val="28"/>
        </w:rPr>
      </w:pPr>
      <w:r>
        <w:rPr>
          <w:sz w:val="28"/>
          <w:szCs w:val="28"/>
        </w:rPr>
        <w:t>J.H. Barowalia : Commentary on the Right to Information Act, Universal Law Publications</w:t>
      </w:r>
    </w:p>
    <w:p w:rsidR="00254B69" w:rsidRDefault="00254B69" w:rsidP="00254B69">
      <w:pPr>
        <w:jc w:val="right"/>
        <w:rPr>
          <w:b/>
          <w:sz w:val="28"/>
          <w:szCs w:val="28"/>
        </w:rPr>
      </w:pPr>
      <w:r>
        <w:rPr>
          <w:b/>
          <w:sz w:val="28"/>
          <w:szCs w:val="28"/>
        </w:rPr>
        <w:t>6</w:t>
      </w:r>
    </w:p>
    <w:p w:rsidR="00254B69" w:rsidRPr="00254B69" w:rsidRDefault="00254B69" w:rsidP="00254B69">
      <w:pPr>
        <w:jc w:val="right"/>
        <w:rPr>
          <w:b/>
          <w:sz w:val="28"/>
          <w:szCs w:val="28"/>
        </w:rPr>
      </w:pPr>
    </w:p>
    <w:p w:rsidR="004742F5" w:rsidRDefault="004742F5" w:rsidP="004742F5">
      <w:pPr>
        <w:numPr>
          <w:ilvl w:val="0"/>
          <w:numId w:val="14"/>
        </w:numPr>
        <w:jc w:val="both"/>
        <w:rPr>
          <w:sz w:val="28"/>
          <w:szCs w:val="28"/>
        </w:rPr>
      </w:pPr>
      <w:r>
        <w:rPr>
          <w:sz w:val="28"/>
          <w:szCs w:val="28"/>
        </w:rPr>
        <w:t>Nandan Kamath, A Guide to Cyber Laws and IT Act, 2000 with Rules and Notifications, Universal Law Publisher, 3rd Edition, (2007)</w:t>
      </w:r>
    </w:p>
    <w:p w:rsidR="004742F5" w:rsidRDefault="004742F5" w:rsidP="004742F5">
      <w:pPr>
        <w:numPr>
          <w:ilvl w:val="0"/>
          <w:numId w:val="14"/>
        </w:numPr>
        <w:jc w:val="both"/>
        <w:rPr>
          <w:sz w:val="28"/>
          <w:szCs w:val="28"/>
        </w:rPr>
      </w:pPr>
      <w:r>
        <w:rPr>
          <w:sz w:val="28"/>
          <w:szCs w:val="28"/>
        </w:rPr>
        <w:t>P</w:t>
      </w:r>
      <w:r w:rsidR="00545010">
        <w:rPr>
          <w:sz w:val="28"/>
          <w:szCs w:val="28"/>
        </w:rPr>
        <w:t>a</w:t>
      </w:r>
      <w:r>
        <w:rPr>
          <w:sz w:val="28"/>
          <w:szCs w:val="28"/>
        </w:rPr>
        <w:t>rag Diwan &amp; Shammi Kapoor, Cyber and E-commerce Law, 2nd Edition, Bharat Publisher, (2000)</w:t>
      </w:r>
    </w:p>
    <w:p w:rsidR="004742F5" w:rsidRDefault="004742F5" w:rsidP="004742F5">
      <w:pPr>
        <w:numPr>
          <w:ilvl w:val="0"/>
          <w:numId w:val="14"/>
        </w:numPr>
        <w:jc w:val="both"/>
        <w:rPr>
          <w:sz w:val="28"/>
          <w:szCs w:val="28"/>
        </w:rPr>
      </w:pPr>
      <w:r>
        <w:rPr>
          <w:sz w:val="28"/>
          <w:szCs w:val="28"/>
        </w:rPr>
        <w:t>Vakul Sharma, Information Technology : Law &amp; Practice, Universal Law Publisher, 2nd Edition, (2007)</w:t>
      </w:r>
    </w:p>
    <w:p w:rsidR="004742F5" w:rsidRPr="00A00025" w:rsidRDefault="004742F5" w:rsidP="004742F5">
      <w:pPr>
        <w:numPr>
          <w:ilvl w:val="0"/>
          <w:numId w:val="14"/>
        </w:numPr>
        <w:jc w:val="both"/>
        <w:rPr>
          <w:sz w:val="28"/>
          <w:szCs w:val="28"/>
        </w:rPr>
      </w:pPr>
      <w:r>
        <w:rPr>
          <w:sz w:val="28"/>
          <w:szCs w:val="28"/>
        </w:rPr>
        <w:t>Yatinder Singh : Cyber Laws</w:t>
      </w:r>
    </w:p>
    <w:p w:rsidR="00545010" w:rsidRDefault="00545010" w:rsidP="00D95997">
      <w:pPr>
        <w:jc w:val="right"/>
        <w:rPr>
          <w:b/>
          <w:sz w:val="28"/>
          <w:szCs w:val="28"/>
        </w:rPr>
      </w:pPr>
    </w:p>
    <w:p w:rsidR="00BE22E0" w:rsidRDefault="00BE22E0" w:rsidP="003B20DB">
      <w:pPr>
        <w:jc w:val="both"/>
        <w:rPr>
          <w:b/>
          <w:sz w:val="28"/>
          <w:szCs w:val="28"/>
        </w:rPr>
      </w:pPr>
      <w:r w:rsidRPr="00FB23E2">
        <w:rPr>
          <w:b/>
          <w:sz w:val="28"/>
          <w:szCs w:val="28"/>
        </w:rPr>
        <w:t xml:space="preserve">Paper </w:t>
      </w:r>
      <w:r>
        <w:rPr>
          <w:b/>
          <w:sz w:val="28"/>
          <w:szCs w:val="28"/>
        </w:rPr>
        <w:t>IV</w:t>
      </w:r>
      <w:r w:rsidRPr="00FB23E2">
        <w:rPr>
          <w:b/>
          <w:sz w:val="28"/>
          <w:szCs w:val="28"/>
        </w:rPr>
        <w:t xml:space="preserve"> </w:t>
      </w:r>
      <w:r>
        <w:rPr>
          <w:b/>
          <w:sz w:val="28"/>
          <w:szCs w:val="28"/>
        </w:rPr>
        <w:t xml:space="preserve">(c) </w:t>
      </w:r>
      <w:r w:rsidRPr="00FB23E2">
        <w:rPr>
          <w:b/>
          <w:sz w:val="28"/>
          <w:szCs w:val="28"/>
        </w:rPr>
        <w:t>:</w:t>
      </w:r>
      <w:r>
        <w:rPr>
          <w:b/>
          <w:sz w:val="28"/>
          <w:szCs w:val="28"/>
        </w:rPr>
        <w:t xml:space="preserve"> Forensic Science and Law</w:t>
      </w:r>
    </w:p>
    <w:p w:rsidR="00BE22E0" w:rsidRDefault="00BE22E0" w:rsidP="00BE22E0">
      <w:pPr>
        <w:jc w:val="center"/>
        <w:rPr>
          <w:b/>
          <w:sz w:val="28"/>
          <w:szCs w:val="28"/>
        </w:rPr>
      </w:pPr>
    </w:p>
    <w:p w:rsidR="00BE22E0" w:rsidRDefault="00BE22E0" w:rsidP="00BE22E0">
      <w:pPr>
        <w:jc w:val="center"/>
        <w:rPr>
          <w:b/>
          <w:sz w:val="28"/>
          <w:szCs w:val="28"/>
        </w:rPr>
      </w:pPr>
      <w:r>
        <w:rPr>
          <w:b/>
          <w:sz w:val="28"/>
          <w:szCs w:val="28"/>
        </w:rPr>
        <w:t>Unit-I</w:t>
      </w:r>
    </w:p>
    <w:p w:rsidR="00BE22E0" w:rsidRPr="00814988" w:rsidRDefault="00BE22E0" w:rsidP="00BE22E0">
      <w:pPr>
        <w:jc w:val="center"/>
        <w:rPr>
          <w:b/>
          <w:sz w:val="16"/>
          <w:szCs w:val="16"/>
        </w:rPr>
      </w:pPr>
    </w:p>
    <w:p w:rsidR="00BE22E0" w:rsidRDefault="00BE22E0" w:rsidP="00BE22E0">
      <w:pPr>
        <w:jc w:val="both"/>
        <w:rPr>
          <w:sz w:val="28"/>
          <w:szCs w:val="28"/>
        </w:rPr>
      </w:pPr>
      <w:r>
        <w:rPr>
          <w:sz w:val="28"/>
          <w:szCs w:val="28"/>
        </w:rPr>
        <w:t>Definition, Objects and Scope of Forensic Science</w:t>
      </w:r>
    </w:p>
    <w:p w:rsidR="00BE22E0" w:rsidRDefault="00BE22E0" w:rsidP="00BE22E0">
      <w:pPr>
        <w:jc w:val="both"/>
        <w:rPr>
          <w:sz w:val="28"/>
          <w:szCs w:val="28"/>
        </w:rPr>
      </w:pPr>
      <w:r>
        <w:rPr>
          <w:sz w:val="28"/>
          <w:szCs w:val="28"/>
        </w:rPr>
        <w:t>Relationship between Law and Forensic Science</w:t>
      </w:r>
    </w:p>
    <w:p w:rsidR="00BE22E0" w:rsidRDefault="00BE22E0" w:rsidP="00BE22E0">
      <w:pPr>
        <w:jc w:val="both"/>
        <w:rPr>
          <w:sz w:val="28"/>
          <w:szCs w:val="28"/>
        </w:rPr>
      </w:pPr>
      <w:r>
        <w:rPr>
          <w:sz w:val="28"/>
          <w:szCs w:val="28"/>
        </w:rPr>
        <w:t>Role of Forensic Science in administration of justice</w:t>
      </w:r>
    </w:p>
    <w:p w:rsidR="00BE22E0" w:rsidRDefault="00BE22E0" w:rsidP="00BE22E0">
      <w:pPr>
        <w:jc w:val="both"/>
        <w:rPr>
          <w:b/>
          <w:sz w:val="28"/>
          <w:szCs w:val="28"/>
        </w:rPr>
      </w:pPr>
      <w:r>
        <w:rPr>
          <w:sz w:val="28"/>
          <w:szCs w:val="28"/>
        </w:rPr>
        <w:t xml:space="preserve">Forensic Science set up in </w:t>
      </w:r>
      <w:smartTag w:uri="urn:schemas-microsoft-com:office:smarttags" w:element="country-region">
        <w:smartTag w:uri="urn:schemas-microsoft-com:office:smarttags" w:element="place">
          <w:r>
            <w:rPr>
              <w:sz w:val="28"/>
              <w:szCs w:val="28"/>
            </w:rPr>
            <w:t>India</w:t>
          </w:r>
        </w:smartTag>
      </w:smartTag>
      <w:r w:rsidR="003B20DB">
        <w:rPr>
          <w:sz w:val="28"/>
          <w:szCs w:val="28"/>
        </w:rPr>
        <w:t xml:space="preserve">                                                                                      </w:t>
      </w:r>
    </w:p>
    <w:p w:rsidR="00BE22E0" w:rsidRDefault="00BE22E0" w:rsidP="00BE22E0">
      <w:pPr>
        <w:numPr>
          <w:ilvl w:val="1"/>
          <w:numId w:val="7"/>
        </w:numPr>
        <w:jc w:val="both"/>
        <w:rPr>
          <w:sz w:val="28"/>
          <w:szCs w:val="28"/>
        </w:rPr>
      </w:pPr>
      <w:r>
        <w:rPr>
          <w:sz w:val="28"/>
          <w:szCs w:val="28"/>
        </w:rPr>
        <w:t>Central forensic science laboratories</w:t>
      </w:r>
    </w:p>
    <w:p w:rsidR="00BE22E0" w:rsidRDefault="00BE22E0" w:rsidP="00BE22E0">
      <w:pPr>
        <w:numPr>
          <w:ilvl w:val="1"/>
          <w:numId w:val="7"/>
        </w:numPr>
        <w:jc w:val="both"/>
        <w:rPr>
          <w:sz w:val="28"/>
          <w:szCs w:val="28"/>
        </w:rPr>
      </w:pPr>
      <w:r>
        <w:rPr>
          <w:sz w:val="28"/>
          <w:szCs w:val="28"/>
        </w:rPr>
        <w:t>Forensic Science Laboratories</w:t>
      </w:r>
    </w:p>
    <w:p w:rsidR="00BE22E0" w:rsidRDefault="00BE22E0" w:rsidP="00BE22E0">
      <w:pPr>
        <w:numPr>
          <w:ilvl w:val="1"/>
          <w:numId w:val="7"/>
        </w:numPr>
        <w:jc w:val="both"/>
        <w:rPr>
          <w:sz w:val="28"/>
          <w:szCs w:val="28"/>
        </w:rPr>
      </w:pPr>
      <w:r>
        <w:rPr>
          <w:sz w:val="28"/>
          <w:szCs w:val="28"/>
        </w:rPr>
        <w:t xml:space="preserve">National </w:t>
      </w:r>
      <w:smartTag w:uri="urn:schemas-microsoft-com:office:smarttags" w:element="place">
        <w:smartTag w:uri="urn:schemas-microsoft-com:office:smarttags" w:element="PlaceType">
          <w:r>
            <w:rPr>
              <w:sz w:val="28"/>
              <w:szCs w:val="28"/>
            </w:rPr>
            <w:t>Institute</w:t>
          </w:r>
        </w:smartTag>
        <w:r>
          <w:rPr>
            <w:sz w:val="28"/>
            <w:szCs w:val="28"/>
          </w:rPr>
          <w:t xml:space="preserve"> of </w:t>
        </w:r>
        <w:smartTag w:uri="urn:schemas-microsoft-com:office:smarttags" w:element="PlaceName">
          <w:r>
            <w:rPr>
              <w:sz w:val="28"/>
              <w:szCs w:val="28"/>
            </w:rPr>
            <w:t>Criminology</w:t>
          </w:r>
        </w:smartTag>
      </w:smartTag>
      <w:r>
        <w:rPr>
          <w:sz w:val="28"/>
          <w:szCs w:val="28"/>
        </w:rPr>
        <w:t xml:space="preserve"> and Forensic Science</w:t>
      </w:r>
    </w:p>
    <w:p w:rsidR="00BE22E0" w:rsidRDefault="00BE22E0" w:rsidP="00BE22E0">
      <w:pPr>
        <w:numPr>
          <w:ilvl w:val="1"/>
          <w:numId w:val="7"/>
        </w:numPr>
        <w:jc w:val="both"/>
        <w:rPr>
          <w:sz w:val="28"/>
          <w:szCs w:val="28"/>
        </w:rPr>
      </w:pPr>
      <w:smartTag w:uri="urn:schemas-microsoft-com:office:smarttags" w:element="place">
        <w:smartTag w:uri="urn:schemas-microsoft-com:office:smarttags" w:element="PlaceName">
          <w:r>
            <w:rPr>
              <w:sz w:val="28"/>
              <w:szCs w:val="28"/>
            </w:rPr>
            <w:t>Central</w:t>
          </w:r>
        </w:smartTag>
        <w:r>
          <w:rPr>
            <w:sz w:val="28"/>
            <w:szCs w:val="28"/>
          </w:rPr>
          <w:t xml:space="preserve"> </w:t>
        </w:r>
        <w:smartTag w:uri="urn:schemas-microsoft-com:office:smarttags" w:element="PlaceName">
          <w:r>
            <w:rPr>
              <w:sz w:val="28"/>
              <w:szCs w:val="28"/>
            </w:rPr>
            <w:t>Detective</w:t>
          </w:r>
        </w:smartTag>
        <w:r>
          <w:rPr>
            <w:sz w:val="28"/>
            <w:szCs w:val="28"/>
          </w:rPr>
          <w:t xml:space="preserve"> </w:t>
        </w:r>
        <w:smartTag w:uri="urn:schemas-microsoft-com:office:smarttags" w:element="PlaceType">
          <w:r>
            <w:rPr>
              <w:sz w:val="28"/>
              <w:szCs w:val="28"/>
            </w:rPr>
            <w:t>Training School</w:t>
          </w:r>
        </w:smartTag>
      </w:smartTag>
    </w:p>
    <w:p w:rsidR="00BE22E0" w:rsidRDefault="00BE22E0" w:rsidP="00BE22E0">
      <w:pPr>
        <w:numPr>
          <w:ilvl w:val="1"/>
          <w:numId w:val="7"/>
        </w:numPr>
        <w:jc w:val="both"/>
        <w:rPr>
          <w:sz w:val="28"/>
          <w:szCs w:val="28"/>
        </w:rPr>
      </w:pPr>
      <w:r>
        <w:rPr>
          <w:sz w:val="28"/>
          <w:szCs w:val="28"/>
        </w:rPr>
        <w:t>Finger Print Bureau</w:t>
      </w:r>
    </w:p>
    <w:p w:rsidR="00CE2AFD" w:rsidRDefault="00BE22E0" w:rsidP="00CE2AFD">
      <w:pPr>
        <w:numPr>
          <w:ilvl w:val="1"/>
          <w:numId w:val="7"/>
        </w:numPr>
        <w:jc w:val="both"/>
        <w:rPr>
          <w:sz w:val="28"/>
          <w:szCs w:val="28"/>
        </w:rPr>
      </w:pPr>
      <w:r>
        <w:rPr>
          <w:sz w:val="28"/>
          <w:szCs w:val="28"/>
        </w:rPr>
        <w:t>National Crime Records Bureau</w:t>
      </w:r>
    </w:p>
    <w:p w:rsidR="00CE2AFD" w:rsidRDefault="00CE2AFD" w:rsidP="00CE2AFD">
      <w:pPr>
        <w:jc w:val="both"/>
        <w:rPr>
          <w:sz w:val="28"/>
          <w:szCs w:val="28"/>
        </w:rPr>
      </w:pPr>
      <w:r>
        <w:rPr>
          <w:sz w:val="28"/>
          <w:szCs w:val="28"/>
        </w:rPr>
        <w:t>Types of Evidence</w:t>
      </w:r>
    </w:p>
    <w:p w:rsidR="00CE2AFD" w:rsidRDefault="00CE2AFD" w:rsidP="00CE2AFD">
      <w:pPr>
        <w:numPr>
          <w:ilvl w:val="1"/>
          <w:numId w:val="7"/>
        </w:numPr>
        <w:jc w:val="both"/>
        <w:rPr>
          <w:sz w:val="28"/>
          <w:szCs w:val="28"/>
        </w:rPr>
      </w:pPr>
      <w:r>
        <w:rPr>
          <w:sz w:val="28"/>
          <w:szCs w:val="28"/>
        </w:rPr>
        <w:t>Physical Evidence</w:t>
      </w:r>
    </w:p>
    <w:p w:rsidR="00CE2AFD" w:rsidRDefault="00CE2AFD" w:rsidP="00CE2AFD">
      <w:pPr>
        <w:numPr>
          <w:ilvl w:val="1"/>
          <w:numId w:val="7"/>
        </w:numPr>
        <w:jc w:val="both"/>
        <w:rPr>
          <w:sz w:val="28"/>
          <w:szCs w:val="28"/>
        </w:rPr>
      </w:pPr>
      <w:r>
        <w:rPr>
          <w:sz w:val="28"/>
          <w:szCs w:val="28"/>
        </w:rPr>
        <w:t>Chemical Evidence</w:t>
      </w:r>
    </w:p>
    <w:p w:rsidR="00CE2AFD" w:rsidRDefault="00CE2AFD" w:rsidP="00CE2AFD">
      <w:pPr>
        <w:numPr>
          <w:ilvl w:val="1"/>
          <w:numId w:val="7"/>
        </w:numPr>
        <w:jc w:val="both"/>
        <w:rPr>
          <w:sz w:val="28"/>
          <w:szCs w:val="28"/>
        </w:rPr>
      </w:pPr>
      <w:r>
        <w:rPr>
          <w:sz w:val="28"/>
          <w:szCs w:val="28"/>
        </w:rPr>
        <w:t>Biological Evidence</w:t>
      </w:r>
    </w:p>
    <w:p w:rsidR="00CE2AFD" w:rsidRDefault="00CE2AFD" w:rsidP="00CE2AFD">
      <w:pPr>
        <w:jc w:val="both"/>
        <w:rPr>
          <w:sz w:val="28"/>
          <w:szCs w:val="28"/>
        </w:rPr>
      </w:pPr>
      <w:r>
        <w:rPr>
          <w:sz w:val="28"/>
          <w:szCs w:val="28"/>
        </w:rPr>
        <w:t>Meaning of Expert Evidence</w:t>
      </w:r>
    </w:p>
    <w:p w:rsidR="00CE2AFD" w:rsidRDefault="00CE2AFD" w:rsidP="00CE2AFD">
      <w:pPr>
        <w:jc w:val="both"/>
        <w:rPr>
          <w:sz w:val="28"/>
          <w:szCs w:val="28"/>
        </w:rPr>
      </w:pPr>
      <w:r>
        <w:rPr>
          <w:sz w:val="28"/>
          <w:szCs w:val="28"/>
        </w:rPr>
        <w:t>Presentation of Expert Evidence</w:t>
      </w:r>
    </w:p>
    <w:p w:rsidR="00CE2AFD" w:rsidRDefault="00CE2AFD" w:rsidP="00CE2AFD">
      <w:pPr>
        <w:jc w:val="both"/>
        <w:rPr>
          <w:sz w:val="28"/>
          <w:szCs w:val="28"/>
        </w:rPr>
      </w:pPr>
      <w:r>
        <w:rPr>
          <w:sz w:val="28"/>
          <w:szCs w:val="28"/>
        </w:rPr>
        <w:t>Admissibility of Expert Evidence</w:t>
      </w:r>
    </w:p>
    <w:p w:rsidR="00264C2C" w:rsidRDefault="00CE2AFD" w:rsidP="00D95997">
      <w:pPr>
        <w:jc w:val="both"/>
        <w:rPr>
          <w:b/>
          <w:sz w:val="28"/>
          <w:szCs w:val="28"/>
        </w:rPr>
      </w:pPr>
      <w:r>
        <w:rPr>
          <w:sz w:val="28"/>
          <w:szCs w:val="28"/>
        </w:rPr>
        <w:t>Crime Seen and Lab Investigation</w:t>
      </w:r>
    </w:p>
    <w:p w:rsidR="00CE2AFD" w:rsidRDefault="00CE2AFD" w:rsidP="00CE2AFD">
      <w:pPr>
        <w:jc w:val="center"/>
        <w:rPr>
          <w:b/>
          <w:sz w:val="28"/>
          <w:szCs w:val="28"/>
        </w:rPr>
      </w:pPr>
      <w:r>
        <w:rPr>
          <w:b/>
          <w:sz w:val="28"/>
          <w:szCs w:val="28"/>
        </w:rPr>
        <w:t>Unit-II</w:t>
      </w:r>
    </w:p>
    <w:p w:rsidR="00126029" w:rsidRPr="00814988" w:rsidRDefault="00126029" w:rsidP="00CE2AFD">
      <w:pPr>
        <w:jc w:val="center"/>
        <w:rPr>
          <w:b/>
          <w:sz w:val="16"/>
          <w:szCs w:val="16"/>
        </w:rPr>
      </w:pPr>
    </w:p>
    <w:p w:rsidR="00126029" w:rsidRDefault="00126029" w:rsidP="00126029">
      <w:pPr>
        <w:jc w:val="both"/>
        <w:rPr>
          <w:sz w:val="28"/>
          <w:szCs w:val="28"/>
        </w:rPr>
      </w:pPr>
      <w:r>
        <w:rPr>
          <w:sz w:val="28"/>
          <w:szCs w:val="28"/>
        </w:rPr>
        <w:t>Concept, History, Advantages, Limitations and Legal admissibility of Techniques of Investigation</w:t>
      </w:r>
    </w:p>
    <w:p w:rsidR="00126029" w:rsidRDefault="00126029" w:rsidP="00126029">
      <w:pPr>
        <w:numPr>
          <w:ilvl w:val="1"/>
          <w:numId w:val="7"/>
        </w:numPr>
        <w:jc w:val="both"/>
        <w:rPr>
          <w:sz w:val="28"/>
          <w:szCs w:val="28"/>
        </w:rPr>
      </w:pPr>
      <w:r>
        <w:rPr>
          <w:sz w:val="28"/>
          <w:szCs w:val="28"/>
        </w:rPr>
        <w:t>Finger Printing</w:t>
      </w:r>
    </w:p>
    <w:p w:rsidR="00126029" w:rsidRDefault="00126029" w:rsidP="00126029">
      <w:pPr>
        <w:numPr>
          <w:ilvl w:val="1"/>
          <w:numId w:val="7"/>
        </w:numPr>
        <w:jc w:val="both"/>
        <w:rPr>
          <w:sz w:val="28"/>
          <w:szCs w:val="28"/>
        </w:rPr>
      </w:pPr>
      <w:r>
        <w:rPr>
          <w:sz w:val="28"/>
          <w:szCs w:val="28"/>
        </w:rPr>
        <w:t>Brain Mapping</w:t>
      </w:r>
    </w:p>
    <w:p w:rsidR="00126029" w:rsidRDefault="00126029" w:rsidP="00126029">
      <w:pPr>
        <w:numPr>
          <w:ilvl w:val="1"/>
          <w:numId w:val="7"/>
        </w:numPr>
        <w:jc w:val="both"/>
        <w:rPr>
          <w:sz w:val="28"/>
          <w:szCs w:val="28"/>
        </w:rPr>
      </w:pPr>
      <w:r>
        <w:rPr>
          <w:sz w:val="28"/>
          <w:szCs w:val="28"/>
        </w:rPr>
        <w:t>Li</w:t>
      </w:r>
      <w:r w:rsidR="00814988">
        <w:rPr>
          <w:sz w:val="28"/>
          <w:szCs w:val="28"/>
        </w:rPr>
        <w:t>e</w:t>
      </w:r>
      <w:r>
        <w:rPr>
          <w:sz w:val="28"/>
          <w:szCs w:val="28"/>
        </w:rPr>
        <w:t xml:space="preserve"> detector/ Poly graph</w:t>
      </w:r>
    </w:p>
    <w:p w:rsidR="00126029" w:rsidRDefault="00126029" w:rsidP="00126029">
      <w:pPr>
        <w:numPr>
          <w:ilvl w:val="1"/>
          <w:numId w:val="7"/>
        </w:numPr>
        <w:jc w:val="both"/>
        <w:rPr>
          <w:sz w:val="28"/>
          <w:szCs w:val="28"/>
        </w:rPr>
      </w:pPr>
      <w:r>
        <w:rPr>
          <w:sz w:val="28"/>
          <w:szCs w:val="28"/>
        </w:rPr>
        <w:t>Voice Identification</w:t>
      </w:r>
    </w:p>
    <w:p w:rsidR="00126029" w:rsidRDefault="00126029" w:rsidP="00126029">
      <w:pPr>
        <w:numPr>
          <w:ilvl w:val="1"/>
          <w:numId w:val="7"/>
        </w:numPr>
        <w:jc w:val="both"/>
        <w:rPr>
          <w:sz w:val="28"/>
          <w:szCs w:val="28"/>
        </w:rPr>
      </w:pPr>
      <w:r>
        <w:rPr>
          <w:sz w:val="28"/>
          <w:szCs w:val="28"/>
        </w:rPr>
        <w:t>Narco analysis</w:t>
      </w:r>
    </w:p>
    <w:p w:rsidR="00126029" w:rsidRPr="00254B69" w:rsidRDefault="00126029" w:rsidP="00126029">
      <w:pPr>
        <w:numPr>
          <w:ilvl w:val="1"/>
          <w:numId w:val="7"/>
        </w:numPr>
        <w:jc w:val="both"/>
        <w:rPr>
          <w:sz w:val="28"/>
          <w:szCs w:val="28"/>
        </w:rPr>
      </w:pPr>
      <w:r w:rsidRPr="00254B69">
        <w:rPr>
          <w:sz w:val="28"/>
          <w:szCs w:val="28"/>
        </w:rPr>
        <w:t>DNA Finger Printing</w:t>
      </w:r>
      <w:r w:rsidR="00254B69">
        <w:rPr>
          <w:sz w:val="28"/>
          <w:szCs w:val="28"/>
        </w:rPr>
        <w:t xml:space="preserve"> </w:t>
      </w:r>
      <w:r w:rsidRPr="00254B69">
        <w:rPr>
          <w:sz w:val="28"/>
          <w:szCs w:val="28"/>
        </w:rPr>
        <w:t>Cyber Crimes</w:t>
      </w:r>
    </w:p>
    <w:p w:rsidR="00126029" w:rsidRPr="00545010" w:rsidRDefault="00126029" w:rsidP="00126029">
      <w:pPr>
        <w:jc w:val="both"/>
        <w:rPr>
          <w:b/>
          <w:sz w:val="28"/>
          <w:szCs w:val="28"/>
        </w:rPr>
      </w:pPr>
      <w:r>
        <w:rPr>
          <w:sz w:val="28"/>
          <w:szCs w:val="28"/>
        </w:rPr>
        <w:t>Computer Fraud and abuse</w:t>
      </w:r>
      <w:r w:rsidR="00545010">
        <w:rPr>
          <w:sz w:val="28"/>
          <w:szCs w:val="28"/>
        </w:rPr>
        <w:t xml:space="preserve">                                                                                                    </w:t>
      </w:r>
    </w:p>
    <w:p w:rsidR="00126029" w:rsidRDefault="00126029" w:rsidP="00126029">
      <w:pPr>
        <w:jc w:val="both"/>
        <w:rPr>
          <w:sz w:val="28"/>
          <w:szCs w:val="28"/>
        </w:rPr>
      </w:pPr>
      <w:r>
        <w:rPr>
          <w:sz w:val="28"/>
          <w:szCs w:val="28"/>
        </w:rPr>
        <w:t>Software piracy, Hacking, Computer viruses, Computer security</w:t>
      </w:r>
    </w:p>
    <w:p w:rsidR="00126029" w:rsidRDefault="00126029" w:rsidP="00126029">
      <w:pPr>
        <w:jc w:val="both"/>
        <w:rPr>
          <w:sz w:val="28"/>
          <w:szCs w:val="28"/>
        </w:rPr>
      </w:pPr>
      <w:r>
        <w:rPr>
          <w:sz w:val="28"/>
          <w:szCs w:val="28"/>
        </w:rPr>
        <w:t xml:space="preserve"> Internet, Use of Biometric</w:t>
      </w:r>
      <w:r w:rsidR="004C3446">
        <w:rPr>
          <w:sz w:val="28"/>
          <w:szCs w:val="28"/>
        </w:rPr>
        <w:t xml:space="preserve"> methods for personal identification </w:t>
      </w:r>
    </w:p>
    <w:p w:rsidR="004C3446" w:rsidRDefault="004C3446" w:rsidP="004C3446">
      <w:pPr>
        <w:jc w:val="both"/>
        <w:rPr>
          <w:sz w:val="28"/>
          <w:szCs w:val="28"/>
        </w:rPr>
      </w:pPr>
      <w:r>
        <w:rPr>
          <w:sz w:val="28"/>
          <w:szCs w:val="28"/>
        </w:rPr>
        <w:t>Information Technology Act, 2000</w:t>
      </w:r>
    </w:p>
    <w:p w:rsidR="004C3446" w:rsidRDefault="004C3446" w:rsidP="004C3446">
      <w:pPr>
        <w:jc w:val="both"/>
        <w:rPr>
          <w:sz w:val="28"/>
          <w:szCs w:val="28"/>
        </w:rPr>
      </w:pPr>
      <w:r>
        <w:rPr>
          <w:sz w:val="28"/>
          <w:szCs w:val="28"/>
        </w:rPr>
        <w:t>Offences</w:t>
      </w:r>
      <w:r w:rsidRPr="004C3446">
        <w:rPr>
          <w:sz w:val="28"/>
          <w:szCs w:val="28"/>
        </w:rPr>
        <w:t xml:space="preserve"> </w:t>
      </w:r>
      <w:r>
        <w:rPr>
          <w:sz w:val="28"/>
          <w:szCs w:val="28"/>
        </w:rPr>
        <w:t>and Penalties</w:t>
      </w:r>
    </w:p>
    <w:p w:rsidR="00254B69" w:rsidRDefault="00254B69" w:rsidP="004C3446">
      <w:pPr>
        <w:jc w:val="both"/>
        <w:rPr>
          <w:sz w:val="28"/>
          <w:szCs w:val="28"/>
        </w:rPr>
      </w:pPr>
    </w:p>
    <w:p w:rsidR="00254B69" w:rsidRPr="00254B69" w:rsidRDefault="00254B69" w:rsidP="00254B69">
      <w:pPr>
        <w:jc w:val="right"/>
        <w:rPr>
          <w:b/>
          <w:sz w:val="28"/>
          <w:szCs w:val="28"/>
        </w:rPr>
      </w:pPr>
      <w:r>
        <w:rPr>
          <w:b/>
          <w:sz w:val="28"/>
          <w:szCs w:val="28"/>
        </w:rPr>
        <w:t>7</w:t>
      </w:r>
    </w:p>
    <w:p w:rsidR="00781513" w:rsidRDefault="004C3446" w:rsidP="004C3446">
      <w:pPr>
        <w:ind w:left="240"/>
        <w:jc w:val="center"/>
        <w:rPr>
          <w:b/>
          <w:sz w:val="28"/>
          <w:szCs w:val="28"/>
        </w:rPr>
      </w:pPr>
      <w:r w:rsidRPr="004C3446">
        <w:rPr>
          <w:b/>
          <w:sz w:val="28"/>
          <w:szCs w:val="28"/>
        </w:rPr>
        <w:lastRenderedPageBreak/>
        <w:t>Suggested Readings</w:t>
      </w:r>
      <w:r>
        <w:rPr>
          <w:b/>
          <w:sz w:val="28"/>
          <w:szCs w:val="28"/>
        </w:rPr>
        <w:t xml:space="preserve"> </w:t>
      </w:r>
    </w:p>
    <w:p w:rsidR="00781513" w:rsidRPr="00814988" w:rsidRDefault="00781513" w:rsidP="004C3446">
      <w:pPr>
        <w:ind w:left="240"/>
        <w:jc w:val="center"/>
        <w:rPr>
          <w:b/>
          <w:sz w:val="16"/>
          <w:szCs w:val="16"/>
        </w:rPr>
      </w:pPr>
    </w:p>
    <w:p w:rsidR="00781513" w:rsidRDefault="00781513" w:rsidP="00781513">
      <w:pPr>
        <w:ind w:left="240"/>
        <w:jc w:val="both"/>
        <w:rPr>
          <w:sz w:val="28"/>
          <w:szCs w:val="28"/>
        </w:rPr>
      </w:pPr>
      <w:r>
        <w:rPr>
          <w:sz w:val="28"/>
          <w:szCs w:val="28"/>
        </w:rPr>
        <w:t>Modi's Medical Jurisprudence &amp; Toxicology</w:t>
      </w:r>
    </w:p>
    <w:p w:rsidR="004C3446" w:rsidRDefault="00781513" w:rsidP="00781513">
      <w:pPr>
        <w:ind w:left="240"/>
        <w:jc w:val="both"/>
        <w:rPr>
          <w:b/>
          <w:sz w:val="28"/>
          <w:szCs w:val="28"/>
        </w:rPr>
      </w:pPr>
      <w:r>
        <w:rPr>
          <w:sz w:val="28"/>
          <w:szCs w:val="28"/>
        </w:rPr>
        <w:t>Parekh's Medical Jurisprudence &amp; Toxicology</w:t>
      </w:r>
      <w:r w:rsidR="004C3446">
        <w:rPr>
          <w:b/>
          <w:sz w:val="28"/>
          <w:szCs w:val="28"/>
        </w:rPr>
        <w:t xml:space="preserve"> </w:t>
      </w:r>
    </w:p>
    <w:p w:rsidR="00912D9D" w:rsidRDefault="00912D9D" w:rsidP="00912D9D">
      <w:pPr>
        <w:jc w:val="both"/>
        <w:rPr>
          <w:sz w:val="28"/>
          <w:szCs w:val="28"/>
        </w:rPr>
      </w:pPr>
      <w:r>
        <w:rPr>
          <w:sz w:val="28"/>
          <w:szCs w:val="28"/>
        </w:rPr>
        <w:t xml:space="preserve">Nanda, B.B. &amp; Tewari R.K.     : Forensic Science in India : A Vision for the Twenty first </w:t>
      </w:r>
    </w:p>
    <w:p w:rsidR="00814988" w:rsidRDefault="00912D9D" w:rsidP="00912D9D">
      <w:pPr>
        <w:jc w:val="both"/>
        <w:rPr>
          <w:sz w:val="28"/>
          <w:szCs w:val="28"/>
        </w:rPr>
      </w:pPr>
      <w:r>
        <w:rPr>
          <w:sz w:val="28"/>
          <w:szCs w:val="28"/>
        </w:rPr>
        <w:t xml:space="preserve">                                                     Century</w:t>
      </w:r>
    </w:p>
    <w:p w:rsidR="00912D9D" w:rsidRDefault="00912D9D" w:rsidP="00912D9D">
      <w:pPr>
        <w:jc w:val="both"/>
        <w:rPr>
          <w:sz w:val="28"/>
          <w:szCs w:val="28"/>
        </w:rPr>
      </w:pPr>
      <w:r>
        <w:rPr>
          <w:sz w:val="28"/>
          <w:szCs w:val="28"/>
        </w:rPr>
        <w:t>Sharma, B.R.                          :     Forensic Science in Criminal Investigation and Trials</w:t>
      </w:r>
    </w:p>
    <w:p w:rsidR="00D95997" w:rsidRDefault="00781513" w:rsidP="00254B69">
      <w:pPr>
        <w:jc w:val="both"/>
        <w:rPr>
          <w:b/>
          <w:sz w:val="28"/>
          <w:szCs w:val="28"/>
        </w:rPr>
      </w:pPr>
      <w:r>
        <w:rPr>
          <w:sz w:val="28"/>
          <w:szCs w:val="28"/>
        </w:rPr>
        <w:t xml:space="preserve">Anil K. Jain                         </w:t>
      </w:r>
      <w:r w:rsidR="00254B69">
        <w:rPr>
          <w:sz w:val="28"/>
          <w:szCs w:val="28"/>
        </w:rPr>
        <w:t xml:space="preserve">  </w:t>
      </w:r>
      <w:r>
        <w:rPr>
          <w:sz w:val="28"/>
          <w:szCs w:val="28"/>
        </w:rPr>
        <w:t xml:space="preserve">   </w:t>
      </w:r>
      <w:r w:rsidR="00254B69">
        <w:rPr>
          <w:sz w:val="28"/>
          <w:szCs w:val="28"/>
        </w:rPr>
        <w:t xml:space="preserve"> </w:t>
      </w:r>
      <w:r>
        <w:rPr>
          <w:sz w:val="28"/>
          <w:szCs w:val="28"/>
        </w:rPr>
        <w:t xml:space="preserve"> :   Biometrics Personal Identification in Neworked Society</w:t>
      </w:r>
    </w:p>
    <w:p w:rsidR="00781513" w:rsidRDefault="00781513" w:rsidP="00912D9D">
      <w:pPr>
        <w:jc w:val="both"/>
        <w:rPr>
          <w:sz w:val="28"/>
          <w:szCs w:val="28"/>
        </w:rPr>
      </w:pPr>
      <w:r>
        <w:rPr>
          <w:sz w:val="28"/>
          <w:szCs w:val="28"/>
        </w:rPr>
        <w:t>Nickolas                                  :    Scientific Criminal Investigation</w:t>
      </w:r>
    </w:p>
    <w:p w:rsidR="00781513" w:rsidRDefault="00781513" w:rsidP="00912D9D">
      <w:pPr>
        <w:jc w:val="both"/>
        <w:rPr>
          <w:sz w:val="28"/>
          <w:szCs w:val="28"/>
        </w:rPr>
      </w:pPr>
      <w:r>
        <w:rPr>
          <w:sz w:val="28"/>
          <w:szCs w:val="28"/>
        </w:rPr>
        <w:t xml:space="preserve">James, S.H. ad Norby JJ         :    Forensic Science : An Introduction to Scientific and </w:t>
      </w:r>
    </w:p>
    <w:p w:rsidR="00781513" w:rsidRDefault="00781513" w:rsidP="00912D9D">
      <w:pPr>
        <w:jc w:val="both"/>
        <w:rPr>
          <w:sz w:val="28"/>
          <w:szCs w:val="28"/>
        </w:rPr>
      </w:pPr>
      <w:r>
        <w:rPr>
          <w:sz w:val="28"/>
          <w:szCs w:val="28"/>
        </w:rPr>
        <w:t xml:space="preserve">                                                       Investigative Techniques</w:t>
      </w:r>
    </w:p>
    <w:p w:rsidR="00781513" w:rsidRDefault="00781513" w:rsidP="00912D9D">
      <w:pPr>
        <w:jc w:val="both"/>
        <w:rPr>
          <w:sz w:val="28"/>
          <w:szCs w:val="28"/>
        </w:rPr>
      </w:pPr>
      <w:r>
        <w:rPr>
          <w:sz w:val="28"/>
          <w:szCs w:val="28"/>
        </w:rPr>
        <w:t xml:space="preserve">                                                     Indian Evidence Act, 1872</w:t>
      </w:r>
    </w:p>
    <w:p w:rsidR="00814988" w:rsidRDefault="00781513" w:rsidP="003B20DB">
      <w:pPr>
        <w:jc w:val="both"/>
        <w:rPr>
          <w:b/>
          <w:sz w:val="28"/>
          <w:szCs w:val="28"/>
        </w:rPr>
      </w:pPr>
      <w:r>
        <w:rPr>
          <w:sz w:val="28"/>
          <w:szCs w:val="28"/>
        </w:rPr>
        <w:t xml:space="preserve">                                                      Information Technology Act, 2000.</w:t>
      </w:r>
      <w:r w:rsidR="003B20DB">
        <w:rPr>
          <w:sz w:val="28"/>
          <w:szCs w:val="28"/>
        </w:rPr>
        <w:t xml:space="preserve">                         </w:t>
      </w:r>
      <w:r w:rsidR="003B20DB">
        <w:rPr>
          <w:b/>
          <w:sz w:val="28"/>
          <w:szCs w:val="28"/>
        </w:rPr>
        <w:t xml:space="preserve">     </w:t>
      </w:r>
    </w:p>
    <w:p w:rsidR="00814988" w:rsidRDefault="00814988" w:rsidP="0034748D">
      <w:pPr>
        <w:jc w:val="center"/>
        <w:rPr>
          <w:b/>
          <w:sz w:val="28"/>
          <w:szCs w:val="28"/>
        </w:rPr>
      </w:pPr>
    </w:p>
    <w:p w:rsidR="00254B69" w:rsidRDefault="00254B69" w:rsidP="0034748D">
      <w:pPr>
        <w:jc w:val="center"/>
        <w:rPr>
          <w:b/>
          <w:sz w:val="28"/>
          <w:szCs w:val="28"/>
        </w:rPr>
      </w:pPr>
    </w:p>
    <w:p w:rsidR="000E460B" w:rsidRDefault="000E460B" w:rsidP="003B20DB">
      <w:pPr>
        <w:jc w:val="both"/>
        <w:rPr>
          <w:b/>
          <w:sz w:val="28"/>
          <w:szCs w:val="28"/>
        </w:rPr>
      </w:pPr>
      <w:r>
        <w:rPr>
          <w:b/>
          <w:sz w:val="28"/>
          <w:szCs w:val="28"/>
        </w:rPr>
        <w:t>Paper - V Option (a) : Law of Registration, Specific Relief and Court fees</w:t>
      </w:r>
    </w:p>
    <w:p w:rsidR="000E460B" w:rsidRDefault="000E460B" w:rsidP="000E460B">
      <w:pPr>
        <w:jc w:val="center"/>
        <w:rPr>
          <w:b/>
          <w:sz w:val="28"/>
          <w:szCs w:val="28"/>
        </w:rPr>
      </w:pPr>
    </w:p>
    <w:p w:rsidR="000E460B" w:rsidRDefault="000E460B" w:rsidP="000E460B">
      <w:pPr>
        <w:jc w:val="center"/>
        <w:rPr>
          <w:b/>
          <w:sz w:val="28"/>
          <w:szCs w:val="28"/>
        </w:rPr>
      </w:pPr>
      <w:r>
        <w:rPr>
          <w:b/>
          <w:sz w:val="28"/>
          <w:szCs w:val="28"/>
        </w:rPr>
        <w:t>Unit-I</w:t>
      </w:r>
    </w:p>
    <w:p w:rsidR="00D95997" w:rsidRDefault="00D95997" w:rsidP="000E460B">
      <w:pPr>
        <w:jc w:val="center"/>
        <w:rPr>
          <w:b/>
          <w:sz w:val="28"/>
          <w:szCs w:val="28"/>
        </w:rPr>
      </w:pPr>
    </w:p>
    <w:p w:rsidR="00622F14" w:rsidRDefault="000E460B" w:rsidP="000E460B">
      <w:pPr>
        <w:jc w:val="both"/>
        <w:rPr>
          <w:sz w:val="28"/>
          <w:szCs w:val="28"/>
        </w:rPr>
      </w:pPr>
      <w:r>
        <w:rPr>
          <w:sz w:val="28"/>
          <w:szCs w:val="28"/>
        </w:rPr>
        <w:t xml:space="preserve">The Registration Establishment </w:t>
      </w:r>
    </w:p>
    <w:p w:rsidR="000E460B" w:rsidRDefault="000E460B" w:rsidP="000E460B">
      <w:pPr>
        <w:jc w:val="both"/>
        <w:rPr>
          <w:sz w:val="28"/>
          <w:szCs w:val="28"/>
        </w:rPr>
      </w:pPr>
      <w:r>
        <w:rPr>
          <w:sz w:val="28"/>
          <w:szCs w:val="28"/>
        </w:rPr>
        <w:t xml:space="preserve">Registrable Documents </w:t>
      </w:r>
    </w:p>
    <w:p w:rsidR="000E460B" w:rsidRDefault="000E460B" w:rsidP="000E460B">
      <w:pPr>
        <w:jc w:val="both"/>
        <w:rPr>
          <w:sz w:val="28"/>
          <w:szCs w:val="28"/>
        </w:rPr>
      </w:pPr>
      <w:r>
        <w:rPr>
          <w:sz w:val="28"/>
          <w:szCs w:val="28"/>
        </w:rPr>
        <w:t xml:space="preserve">Time of Presentation </w:t>
      </w:r>
    </w:p>
    <w:p w:rsidR="000E460B" w:rsidRDefault="000E460B" w:rsidP="000E460B">
      <w:pPr>
        <w:jc w:val="both"/>
        <w:rPr>
          <w:sz w:val="28"/>
          <w:szCs w:val="28"/>
        </w:rPr>
      </w:pPr>
      <w:r>
        <w:rPr>
          <w:sz w:val="28"/>
          <w:szCs w:val="28"/>
        </w:rPr>
        <w:t xml:space="preserve">Place of Registration </w:t>
      </w:r>
    </w:p>
    <w:p w:rsidR="000E460B" w:rsidRDefault="000E460B" w:rsidP="000E460B">
      <w:pPr>
        <w:jc w:val="both"/>
        <w:rPr>
          <w:sz w:val="28"/>
          <w:szCs w:val="28"/>
        </w:rPr>
      </w:pPr>
      <w:r>
        <w:rPr>
          <w:sz w:val="28"/>
          <w:szCs w:val="28"/>
        </w:rPr>
        <w:t xml:space="preserve">Presenting Documents for Registration </w:t>
      </w:r>
    </w:p>
    <w:p w:rsidR="000E460B" w:rsidRDefault="000E460B" w:rsidP="000E460B">
      <w:pPr>
        <w:jc w:val="both"/>
        <w:rPr>
          <w:sz w:val="28"/>
          <w:szCs w:val="28"/>
        </w:rPr>
      </w:pPr>
      <w:r>
        <w:rPr>
          <w:sz w:val="28"/>
          <w:szCs w:val="28"/>
        </w:rPr>
        <w:t xml:space="preserve">Enforcing, Appearance of Executants and Witnesses </w:t>
      </w:r>
    </w:p>
    <w:p w:rsidR="000E460B" w:rsidRDefault="000E460B" w:rsidP="000E460B">
      <w:pPr>
        <w:jc w:val="both"/>
        <w:rPr>
          <w:sz w:val="28"/>
          <w:szCs w:val="28"/>
        </w:rPr>
      </w:pPr>
      <w:r>
        <w:rPr>
          <w:sz w:val="28"/>
          <w:szCs w:val="28"/>
        </w:rPr>
        <w:t xml:space="preserve">Presenting, Deposit of Wills and Authorities to Adopt </w:t>
      </w:r>
    </w:p>
    <w:p w:rsidR="000E460B" w:rsidRDefault="000E460B" w:rsidP="000E460B">
      <w:pPr>
        <w:jc w:val="both"/>
        <w:rPr>
          <w:sz w:val="28"/>
          <w:szCs w:val="28"/>
        </w:rPr>
      </w:pPr>
      <w:r>
        <w:rPr>
          <w:sz w:val="28"/>
          <w:szCs w:val="28"/>
        </w:rPr>
        <w:t xml:space="preserve">Effects of Registration and Non-Registration </w:t>
      </w:r>
    </w:p>
    <w:p w:rsidR="00264C2C" w:rsidRDefault="000E460B" w:rsidP="00D95997">
      <w:pPr>
        <w:jc w:val="both"/>
        <w:rPr>
          <w:b/>
          <w:sz w:val="28"/>
          <w:szCs w:val="28"/>
        </w:rPr>
      </w:pPr>
      <w:r>
        <w:rPr>
          <w:sz w:val="28"/>
          <w:szCs w:val="28"/>
        </w:rPr>
        <w:t xml:space="preserve">Duties and Powers of Registering Officers </w:t>
      </w:r>
    </w:p>
    <w:p w:rsidR="00264C2C" w:rsidRPr="00264C2C" w:rsidRDefault="00264C2C" w:rsidP="00264C2C">
      <w:pPr>
        <w:jc w:val="right"/>
        <w:rPr>
          <w:b/>
          <w:sz w:val="28"/>
          <w:szCs w:val="28"/>
        </w:rPr>
      </w:pPr>
    </w:p>
    <w:p w:rsidR="000E460B" w:rsidRDefault="000E460B" w:rsidP="000E460B">
      <w:pPr>
        <w:jc w:val="center"/>
        <w:rPr>
          <w:b/>
          <w:sz w:val="28"/>
          <w:szCs w:val="28"/>
        </w:rPr>
      </w:pPr>
      <w:r>
        <w:rPr>
          <w:b/>
          <w:sz w:val="28"/>
          <w:szCs w:val="28"/>
        </w:rPr>
        <w:t>Unit-II</w:t>
      </w:r>
    </w:p>
    <w:p w:rsidR="000E460B" w:rsidRDefault="000E460B" w:rsidP="000E460B">
      <w:pPr>
        <w:jc w:val="both"/>
        <w:rPr>
          <w:sz w:val="28"/>
          <w:szCs w:val="28"/>
        </w:rPr>
      </w:pPr>
      <w:r>
        <w:rPr>
          <w:sz w:val="28"/>
          <w:szCs w:val="28"/>
        </w:rPr>
        <w:t>Recovering Posession of Property</w:t>
      </w:r>
    </w:p>
    <w:p w:rsidR="000E460B" w:rsidRDefault="000E460B" w:rsidP="000E460B">
      <w:pPr>
        <w:jc w:val="both"/>
        <w:rPr>
          <w:sz w:val="28"/>
          <w:szCs w:val="28"/>
        </w:rPr>
      </w:pPr>
      <w:r>
        <w:rPr>
          <w:sz w:val="28"/>
          <w:szCs w:val="28"/>
        </w:rPr>
        <w:t>Specific Performance of Contracts</w:t>
      </w:r>
    </w:p>
    <w:p w:rsidR="000E460B" w:rsidRDefault="000E460B" w:rsidP="000E460B">
      <w:pPr>
        <w:jc w:val="both"/>
        <w:rPr>
          <w:sz w:val="28"/>
          <w:szCs w:val="28"/>
        </w:rPr>
      </w:pPr>
      <w:r>
        <w:rPr>
          <w:sz w:val="28"/>
          <w:szCs w:val="28"/>
        </w:rPr>
        <w:t>Rectification of Instruments</w:t>
      </w:r>
    </w:p>
    <w:p w:rsidR="000E460B" w:rsidRDefault="000E460B" w:rsidP="000E460B">
      <w:pPr>
        <w:jc w:val="both"/>
        <w:rPr>
          <w:sz w:val="28"/>
          <w:szCs w:val="28"/>
        </w:rPr>
      </w:pPr>
      <w:r>
        <w:rPr>
          <w:sz w:val="28"/>
          <w:szCs w:val="28"/>
        </w:rPr>
        <w:t>Rescission of Contracts</w:t>
      </w:r>
    </w:p>
    <w:p w:rsidR="000E460B" w:rsidRDefault="000E460B" w:rsidP="000E460B">
      <w:pPr>
        <w:jc w:val="both"/>
        <w:rPr>
          <w:sz w:val="28"/>
          <w:szCs w:val="28"/>
        </w:rPr>
      </w:pPr>
      <w:r>
        <w:rPr>
          <w:sz w:val="28"/>
          <w:szCs w:val="28"/>
        </w:rPr>
        <w:t>Cancellation of Instruments</w:t>
      </w:r>
    </w:p>
    <w:p w:rsidR="003B20DB" w:rsidRDefault="000E460B" w:rsidP="000E460B">
      <w:pPr>
        <w:jc w:val="both"/>
        <w:rPr>
          <w:sz w:val="28"/>
          <w:szCs w:val="28"/>
        </w:rPr>
      </w:pPr>
      <w:r>
        <w:rPr>
          <w:sz w:val="28"/>
          <w:szCs w:val="28"/>
        </w:rPr>
        <w:t>Declaratory Decrees</w:t>
      </w:r>
    </w:p>
    <w:p w:rsidR="000E460B" w:rsidRDefault="000E460B" w:rsidP="000E460B">
      <w:pPr>
        <w:jc w:val="both"/>
        <w:rPr>
          <w:sz w:val="28"/>
          <w:szCs w:val="28"/>
        </w:rPr>
      </w:pPr>
      <w:r>
        <w:rPr>
          <w:sz w:val="28"/>
          <w:szCs w:val="28"/>
        </w:rPr>
        <w:t>Fees in the High Courts and in the Courts of small causes at the presidency towns</w:t>
      </w:r>
    </w:p>
    <w:p w:rsidR="000E460B" w:rsidRDefault="000E460B" w:rsidP="000E460B">
      <w:pPr>
        <w:jc w:val="both"/>
        <w:rPr>
          <w:sz w:val="28"/>
          <w:szCs w:val="28"/>
        </w:rPr>
      </w:pPr>
      <w:r>
        <w:rPr>
          <w:sz w:val="28"/>
          <w:szCs w:val="28"/>
        </w:rPr>
        <w:t>Fees in other Courts and in public offices</w:t>
      </w:r>
    </w:p>
    <w:p w:rsidR="000E460B" w:rsidRDefault="000E460B" w:rsidP="000E460B">
      <w:pPr>
        <w:jc w:val="both"/>
        <w:rPr>
          <w:sz w:val="28"/>
          <w:szCs w:val="28"/>
        </w:rPr>
      </w:pPr>
      <w:r>
        <w:rPr>
          <w:sz w:val="28"/>
          <w:szCs w:val="28"/>
        </w:rPr>
        <w:t>Probates, Letters of administration and certificates of administration</w:t>
      </w:r>
    </w:p>
    <w:p w:rsidR="000E460B" w:rsidRDefault="000E460B" w:rsidP="000E460B">
      <w:pPr>
        <w:jc w:val="both"/>
        <w:rPr>
          <w:sz w:val="28"/>
          <w:szCs w:val="28"/>
        </w:rPr>
      </w:pPr>
      <w:r>
        <w:rPr>
          <w:sz w:val="28"/>
          <w:szCs w:val="28"/>
        </w:rPr>
        <w:t>Process fees</w:t>
      </w:r>
    </w:p>
    <w:p w:rsidR="000E460B" w:rsidRPr="00545010" w:rsidRDefault="000E460B" w:rsidP="000E460B">
      <w:pPr>
        <w:jc w:val="both"/>
        <w:rPr>
          <w:b/>
          <w:sz w:val="28"/>
          <w:szCs w:val="28"/>
        </w:rPr>
      </w:pPr>
      <w:r>
        <w:rPr>
          <w:sz w:val="28"/>
          <w:szCs w:val="28"/>
        </w:rPr>
        <w:t>Mode of l</w:t>
      </w:r>
      <w:r w:rsidR="00545010">
        <w:rPr>
          <w:sz w:val="28"/>
          <w:szCs w:val="28"/>
        </w:rPr>
        <w:t xml:space="preserve">evying fees                                                                                                          </w:t>
      </w:r>
      <w:r w:rsidR="00545010">
        <w:rPr>
          <w:b/>
          <w:sz w:val="28"/>
          <w:szCs w:val="28"/>
        </w:rPr>
        <w:t xml:space="preserve">   </w:t>
      </w:r>
    </w:p>
    <w:p w:rsidR="000E460B" w:rsidRDefault="000E460B" w:rsidP="000E460B">
      <w:pPr>
        <w:jc w:val="center"/>
        <w:rPr>
          <w:b/>
          <w:sz w:val="28"/>
          <w:szCs w:val="28"/>
        </w:rPr>
      </w:pPr>
      <w:r>
        <w:rPr>
          <w:b/>
          <w:sz w:val="28"/>
          <w:szCs w:val="28"/>
        </w:rPr>
        <w:t>Suggested Readings</w:t>
      </w:r>
    </w:p>
    <w:p w:rsidR="000E460B" w:rsidRDefault="000E460B" w:rsidP="000E460B">
      <w:pPr>
        <w:jc w:val="center"/>
        <w:rPr>
          <w:b/>
          <w:sz w:val="28"/>
          <w:szCs w:val="28"/>
        </w:rPr>
      </w:pPr>
    </w:p>
    <w:p w:rsidR="00622F14" w:rsidRDefault="00622F14" w:rsidP="00622F14">
      <w:pPr>
        <w:jc w:val="both"/>
        <w:rPr>
          <w:sz w:val="28"/>
          <w:szCs w:val="28"/>
        </w:rPr>
      </w:pPr>
      <w:r w:rsidRPr="00622F14">
        <w:rPr>
          <w:sz w:val="28"/>
          <w:szCs w:val="28"/>
        </w:rPr>
        <w:t xml:space="preserve"> </w:t>
      </w:r>
      <w:r>
        <w:rPr>
          <w:sz w:val="28"/>
          <w:szCs w:val="28"/>
        </w:rPr>
        <w:t>J.P. Sirohi :  Indian Registration Act</w:t>
      </w:r>
    </w:p>
    <w:p w:rsidR="00254B69" w:rsidRDefault="00622F14" w:rsidP="00622F14">
      <w:pPr>
        <w:jc w:val="both"/>
        <w:rPr>
          <w:sz w:val="28"/>
          <w:szCs w:val="28"/>
        </w:rPr>
      </w:pPr>
      <w:r>
        <w:rPr>
          <w:sz w:val="28"/>
          <w:szCs w:val="28"/>
        </w:rPr>
        <w:t>Aquil Ahmad : Specific Relief Act</w:t>
      </w:r>
    </w:p>
    <w:p w:rsidR="00622F14" w:rsidRDefault="00545010" w:rsidP="00622F14">
      <w:pPr>
        <w:jc w:val="both"/>
        <w:rPr>
          <w:sz w:val="28"/>
          <w:szCs w:val="28"/>
        </w:rPr>
      </w:pPr>
      <w:r>
        <w:rPr>
          <w:sz w:val="28"/>
          <w:szCs w:val="28"/>
        </w:rPr>
        <w:t>R.K. Bangi</w:t>
      </w:r>
      <w:r w:rsidR="00622F14">
        <w:rPr>
          <w:sz w:val="28"/>
          <w:szCs w:val="28"/>
        </w:rPr>
        <w:t>a :  Law of Registration</w:t>
      </w:r>
    </w:p>
    <w:p w:rsidR="00622F14" w:rsidRDefault="00545010" w:rsidP="00622F14">
      <w:pPr>
        <w:jc w:val="both"/>
        <w:rPr>
          <w:sz w:val="28"/>
          <w:szCs w:val="28"/>
        </w:rPr>
      </w:pPr>
      <w:r>
        <w:rPr>
          <w:sz w:val="28"/>
          <w:szCs w:val="28"/>
        </w:rPr>
        <w:t>R.K. Bangi</w:t>
      </w:r>
      <w:r w:rsidR="00622F14">
        <w:rPr>
          <w:sz w:val="28"/>
          <w:szCs w:val="28"/>
        </w:rPr>
        <w:t>a :  Specific Relief</w:t>
      </w:r>
    </w:p>
    <w:p w:rsidR="00BC4D5C" w:rsidRDefault="00BC4D5C" w:rsidP="00BC4D5C">
      <w:pPr>
        <w:ind w:hanging="57"/>
        <w:jc w:val="right"/>
        <w:rPr>
          <w:sz w:val="28"/>
          <w:szCs w:val="28"/>
        </w:rPr>
      </w:pPr>
      <w:r>
        <w:rPr>
          <w:b/>
          <w:sz w:val="28"/>
          <w:szCs w:val="28"/>
        </w:rPr>
        <w:t>8</w:t>
      </w:r>
    </w:p>
    <w:p w:rsidR="00BC4D5C" w:rsidRDefault="00BC4D5C" w:rsidP="00622F14">
      <w:pPr>
        <w:jc w:val="both"/>
        <w:rPr>
          <w:sz w:val="28"/>
          <w:szCs w:val="28"/>
        </w:rPr>
      </w:pPr>
    </w:p>
    <w:p w:rsidR="000E460B" w:rsidRDefault="00622F14" w:rsidP="000E460B">
      <w:pPr>
        <w:jc w:val="both"/>
        <w:rPr>
          <w:sz w:val="28"/>
          <w:szCs w:val="28"/>
        </w:rPr>
      </w:pPr>
      <w:r>
        <w:rPr>
          <w:sz w:val="28"/>
          <w:szCs w:val="28"/>
        </w:rPr>
        <w:t>I</w:t>
      </w:r>
      <w:r w:rsidR="000E460B">
        <w:rPr>
          <w:sz w:val="28"/>
          <w:szCs w:val="28"/>
        </w:rPr>
        <w:t>ndian Registration Act, 1908 (Bare Act)</w:t>
      </w:r>
    </w:p>
    <w:p w:rsidR="000E460B" w:rsidRDefault="000E460B" w:rsidP="000E460B">
      <w:pPr>
        <w:jc w:val="both"/>
        <w:rPr>
          <w:sz w:val="28"/>
          <w:szCs w:val="28"/>
        </w:rPr>
      </w:pPr>
      <w:r>
        <w:rPr>
          <w:sz w:val="28"/>
          <w:szCs w:val="28"/>
        </w:rPr>
        <w:t>Specific Relief Act, 1963 (Bare Act)</w:t>
      </w:r>
    </w:p>
    <w:p w:rsidR="00D95997" w:rsidRDefault="000E460B" w:rsidP="00254B69">
      <w:pPr>
        <w:jc w:val="both"/>
        <w:rPr>
          <w:b/>
          <w:sz w:val="28"/>
          <w:szCs w:val="28"/>
        </w:rPr>
      </w:pPr>
      <w:r>
        <w:rPr>
          <w:sz w:val="28"/>
          <w:szCs w:val="28"/>
        </w:rPr>
        <w:t>The Court fees Act, 1870 (Bare Act)</w:t>
      </w:r>
    </w:p>
    <w:p w:rsidR="00D95997" w:rsidRDefault="00D95997" w:rsidP="003C1533">
      <w:pPr>
        <w:ind w:hanging="57"/>
        <w:jc w:val="center"/>
        <w:rPr>
          <w:b/>
          <w:sz w:val="28"/>
          <w:szCs w:val="28"/>
        </w:rPr>
      </w:pPr>
    </w:p>
    <w:p w:rsidR="00F226F2" w:rsidRDefault="00F226F2" w:rsidP="00F226F2">
      <w:pPr>
        <w:jc w:val="both"/>
        <w:rPr>
          <w:b/>
          <w:sz w:val="28"/>
          <w:szCs w:val="28"/>
        </w:rPr>
      </w:pPr>
      <w:r w:rsidRPr="00FB23E2">
        <w:rPr>
          <w:b/>
          <w:sz w:val="28"/>
          <w:szCs w:val="28"/>
        </w:rPr>
        <w:t xml:space="preserve">Paper </w:t>
      </w:r>
      <w:r>
        <w:rPr>
          <w:b/>
          <w:sz w:val="28"/>
          <w:szCs w:val="28"/>
        </w:rPr>
        <w:t>V</w:t>
      </w:r>
      <w:r w:rsidRPr="00FB23E2">
        <w:rPr>
          <w:b/>
          <w:sz w:val="28"/>
          <w:szCs w:val="28"/>
        </w:rPr>
        <w:t xml:space="preserve"> </w:t>
      </w:r>
      <w:r>
        <w:rPr>
          <w:b/>
          <w:sz w:val="28"/>
          <w:szCs w:val="28"/>
        </w:rPr>
        <w:t xml:space="preserve">(b) </w:t>
      </w:r>
      <w:r w:rsidRPr="00FB23E2">
        <w:rPr>
          <w:b/>
          <w:sz w:val="28"/>
          <w:szCs w:val="28"/>
        </w:rPr>
        <w:t>:</w:t>
      </w:r>
      <w:r>
        <w:rPr>
          <w:b/>
          <w:sz w:val="28"/>
          <w:szCs w:val="28"/>
        </w:rPr>
        <w:t xml:space="preserve"> Criminology, Penology &amp; Victimology</w:t>
      </w:r>
    </w:p>
    <w:p w:rsidR="00F226F2" w:rsidRDefault="00F226F2" w:rsidP="00F226F2">
      <w:pPr>
        <w:jc w:val="both"/>
        <w:rPr>
          <w:b/>
          <w:sz w:val="28"/>
          <w:szCs w:val="28"/>
        </w:rPr>
      </w:pPr>
    </w:p>
    <w:p w:rsidR="00F226F2" w:rsidRDefault="00F226F2" w:rsidP="00F226F2">
      <w:pPr>
        <w:jc w:val="center"/>
        <w:rPr>
          <w:b/>
          <w:sz w:val="28"/>
          <w:szCs w:val="28"/>
        </w:rPr>
      </w:pPr>
      <w:r>
        <w:rPr>
          <w:b/>
          <w:sz w:val="28"/>
          <w:szCs w:val="28"/>
        </w:rPr>
        <w:t>Unit-I</w:t>
      </w:r>
    </w:p>
    <w:p w:rsidR="00F226F2" w:rsidRDefault="00F226F2" w:rsidP="00F226F2">
      <w:pPr>
        <w:jc w:val="center"/>
        <w:rPr>
          <w:b/>
          <w:sz w:val="28"/>
          <w:szCs w:val="28"/>
        </w:rPr>
      </w:pPr>
    </w:p>
    <w:p w:rsidR="00F226F2" w:rsidRDefault="00F226F2" w:rsidP="00F226F2">
      <w:pPr>
        <w:jc w:val="both"/>
        <w:rPr>
          <w:sz w:val="28"/>
          <w:szCs w:val="28"/>
        </w:rPr>
      </w:pPr>
      <w:r>
        <w:rPr>
          <w:sz w:val="28"/>
          <w:szCs w:val="28"/>
        </w:rPr>
        <w:t xml:space="preserve">Meaning, Nature, Scope and Objectives of Criminology, its relationship with criminal law </w:t>
      </w:r>
    </w:p>
    <w:p w:rsidR="00F226F2" w:rsidRDefault="00F226F2" w:rsidP="00F226F2">
      <w:pPr>
        <w:jc w:val="both"/>
        <w:rPr>
          <w:sz w:val="28"/>
          <w:szCs w:val="28"/>
        </w:rPr>
      </w:pPr>
      <w:r>
        <w:rPr>
          <w:sz w:val="28"/>
          <w:szCs w:val="28"/>
        </w:rPr>
        <w:t xml:space="preserve">  and other social sciences.</w:t>
      </w:r>
    </w:p>
    <w:p w:rsidR="00F226F2" w:rsidRDefault="00F226F2" w:rsidP="00F226F2">
      <w:pPr>
        <w:jc w:val="both"/>
        <w:rPr>
          <w:sz w:val="28"/>
          <w:szCs w:val="28"/>
        </w:rPr>
      </w:pPr>
      <w:r>
        <w:rPr>
          <w:sz w:val="28"/>
          <w:szCs w:val="28"/>
        </w:rPr>
        <w:t xml:space="preserve">Causation of Crime - Physiological, Psychological, Sociological, Economic and Multiple </w:t>
      </w:r>
    </w:p>
    <w:p w:rsidR="00F226F2" w:rsidRDefault="00F226F2" w:rsidP="00F226F2">
      <w:pPr>
        <w:jc w:val="both"/>
        <w:rPr>
          <w:sz w:val="28"/>
          <w:szCs w:val="28"/>
        </w:rPr>
      </w:pPr>
      <w:r>
        <w:rPr>
          <w:sz w:val="28"/>
          <w:szCs w:val="28"/>
        </w:rPr>
        <w:t xml:space="preserve">   Factors.</w:t>
      </w:r>
    </w:p>
    <w:p w:rsidR="00F226F2" w:rsidRDefault="00F226F2" w:rsidP="00F226F2">
      <w:pPr>
        <w:jc w:val="both"/>
        <w:rPr>
          <w:sz w:val="28"/>
          <w:szCs w:val="28"/>
        </w:rPr>
      </w:pPr>
      <w:r>
        <w:rPr>
          <w:sz w:val="28"/>
          <w:szCs w:val="28"/>
        </w:rPr>
        <w:t>Theories of Punishment</w:t>
      </w:r>
    </w:p>
    <w:p w:rsidR="00F226F2" w:rsidRDefault="00F226F2" w:rsidP="00F226F2">
      <w:pPr>
        <w:jc w:val="both"/>
        <w:rPr>
          <w:sz w:val="28"/>
          <w:szCs w:val="28"/>
        </w:rPr>
      </w:pPr>
      <w:r>
        <w:rPr>
          <w:sz w:val="28"/>
          <w:szCs w:val="28"/>
        </w:rPr>
        <w:t xml:space="preserve">Capital Punishment - constitutionality of capital punishment, judicial approach towards </w:t>
      </w:r>
    </w:p>
    <w:p w:rsidR="00F226F2" w:rsidRDefault="00F226F2" w:rsidP="00F226F2">
      <w:pPr>
        <w:jc w:val="both"/>
        <w:rPr>
          <w:sz w:val="28"/>
          <w:szCs w:val="28"/>
        </w:rPr>
      </w:pPr>
      <w:r>
        <w:rPr>
          <w:sz w:val="28"/>
          <w:szCs w:val="28"/>
        </w:rPr>
        <w:t xml:space="preserve">  death penalty.</w:t>
      </w:r>
    </w:p>
    <w:p w:rsidR="00F226F2" w:rsidRDefault="00F226F2" w:rsidP="00F226F2">
      <w:pPr>
        <w:jc w:val="both"/>
        <w:rPr>
          <w:sz w:val="28"/>
          <w:szCs w:val="28"/>
        </w:rPr>
      </w:pPr>
      <w:r>
        <w:rPr>
          <w:sz w:val="28"/>
          <w:szCs w:val="28"/>
        </w:rPr>
        <w:t xml:space="preserve">Institutional Treatment of offenders- </w:t>
      </w:r>
      <w:r w:rsidRPr="00F226F2">
        <w:rPr>
          <w:sz w:val="28"/>
          <w:szCs w:val="28"/>
        </w:rPr>
        <w:t xml:space="preserve"> </w:t>
      </w:r>
      <w:r>
        <w:rPr>
          <w:sz w:val="28"/>
          <w:szCs w:val="28"/>
        </w:rPr>
        <w:t>Classification of Prisoners, vocational education</w:t>
      </w:r>
    </w:p>
    <w:p w:rsidR="00F226F2" w:rsidRDefault="00F226F2" w:rsidP="00F226F2">
      <w:pPr>
        <w:jc w:val="both"/>
        <w:rPr>
          <w:sz w:val="28"/>
          <w:szCs w:val="28"/>
        </w:rPr>
      </w:pPr>
      <w:r>
        <w:rPr>
          <w:sz w:val="28"/>
          <w:szCs w:val="28"/>
        </w:rPr>
        <w:t>An appraisal of reformative techniques.</w:t>
      </w:r>
    </w:p>
    <w:p w:rsidR="00F226F2" w:rsidRDefault="00F226F2" w:rsidP="00F226F2">
      <w:pPr>
        <w:jc w:val="both"/>
        <w:rPr>
          <w:sz w:val="28"/>
          <w:szCs w:val="28"/>
        </w:rPr>
      </w:pPr>
    </w:p>
    <w:p w:rsidR="00F226F2" w:rsidRDefault="00F226F2" w:rsidP="00F226F2">
      <w:pPr>
        <w:jc w:val="center"/>
        <w:rPr>
          <w:b/>
          <w:sz w:val="28"/>
          <w:szCs w:val="28"/>
        </w:rPr>
      </w:pPr>
      <w:r>
        <w:rPr>
          <w:b/>
          <w:sz w:val="28"/>
          <w:szCs w:val="28"/>
        </w:rPr>
        <w:t>Unit-II</w:t>
      </w:r>
    </w:p>
    <w:p w:rsidR="00F226F2" w:rsidRPr="00254B69" w:rsidRDefault="00F226F2" w:rsidP="00F226F2">
      <w:pPr>
        <w:jc w:val="center"/>
        <w:rPr>
          <w:sz w:val="16"/>
          <w:szCs w:val="16"/>
        </w:rPr>
      </w:pPr>
    </w:p>
    <w:p w:rsidR="00F226F2" w:rsidRDefault="00F226F2" w:rsidP="00F226F2">
      <w:pPr>
        <w:jc w:val="both"/>
        <w:rPr>
          <w:sz w:val="28"/>
          <w:szCs w:val="28"/>
        </w:rPr>
      </w:pPr>
      <w:r>
        <w:rPr>
          <w:sz w:val="28"/>
          <w:szCs w:val="28"/>
        </w:rPr>
        <w:t>Non-Institutional Treatment of offenders-  Probation, Parole</w:t>
      </w:r>
    </w:p>
    <w:p w:rsidR="00F226F2" w:rsidRDefault="00F226F2" w:rsidP="00F226F2">
      <w:pPr>
        <w:jc w:val="both"/>
        <w:rPr>
          <w:b/>
          <w:sz w:val="28"/>
          <w:szCs w:val="28"/>
        </w:rPr>
      </w:pPr>
      <w:r>
        <w:rPr>
          <w:sz w:val="28"/>
          <w:szCs w:val="28"/>
        </w:rPr>
        <w:t xml:space="preserve">Open Prisons                                                                                                              </w:t>
      </w:r>
    </w:p>
    <w:p w:rsidR="00F226F2" w:rsidRDefault="00F226F2" w:rsidP="00F226F2">
      <w:pPr>
        <w:jc w:val="both"/>
        <w:rPr>
          <w:sz w:val="28"/>
          <w:szCs w:val="28"/>
        </w:rPr>
      </w:pPr>
      <w:r>
        <w:rPr>
          <w:sz w:val="28"/>
          <w:szCs w:val="28"/>
        </w:rPr>
        <w:t>After Care</w:t>
      </w:r>
    </w:p>
    <w:p w:rsidR="00F226F2" w:rsidRDefault="00F226F2" w:rsidP="00F226F2">
      <w:pPr>
        <w:jc w:val="both"/>
        <w:rPr>
          <w:sz w:val="28"/>
          <w:szCs w:val="28"/>
        </w:rPr>
      </w:pPr>
      <w:r>
        <w:rPr>
          <w:sz w:val="28"/>
          <w:szCs w:val="28"/>
        </w:rPr>
        <w:t xml:space="preserve">Rights of Prisoners    </w:t>
      </w:r>
    </w:p>
    <w:p w:rsidR="00F226F2" w:rsidRDefault="00F226F2" w:rsidP="00F226F2">
      <w:pPr>
        <w:jc w:val="both"/>
        <w:rPr>
          <w:sz w:val="28"/>
          <w:szCs w:val="28"/>
        </w:rPr>
      </w:pPr>
      <w:r>
        <w:rPr>
          <w:sz w:val="28"/>
          <w:szCs w:val="28"/>
        </w:rPr>
        <w:t>Meaning &amp; Scope of Victimology</w:t>
      </w:r>
    </w:p>
    <w:p w:rsidR="00F226F2" w:rsidRDefault="00F226F2" w:rsidP="00F226F2">
      <w:pPr>
        <w:jc w:val="both"/>
        <w:rPr>
          <w:sz w:val="28"/>
          <w:szCs w:val="28"/>
        </w:rPr>
      </w:pPr>
      <w:r>
        <w:rPr>
          <w:sz w:val="28"/>
          <w:szCs w:val="28"/>
        </w:rPr>
        <w:t>Types of Victims of Crime</w:t>
      </w:r>
    </w:p>
    <w:p w:rsidR="00F226F2" w:rsidRDefault="00F226F2" w:rsidP="00F226F2">
      <w:pPr>
        <w:jc w:val="both"/>
        <w:rPr>
          <w:sz w:val="28"/>
          <w:szCs w:val="28"/>
        </w:rPr>
      </w:pPr>
      <w:r>
        <w:rPr>
          <w:sz w:val="28"/>
          <w:szCs w:val="28"/>
        </w:rPr>
        <w:t>Rights of the Victims of Crime</w:t>
      </w:r>
    </w:p>
    <w:p w:rsidR="00F226F2" w:rsidRDefault="00F226F2" w:rsidP="00F226F2">
      <w:pPr>
        <w:jc w:val="both"/>
        <w:rPr>
          <w:sz w:val="28"/>
          <w:szCs w:val="28"/>
        </w:rPr>
      </w:pPr>
      <w:r>
        <w:rPr>
          <w:sz w:val="28"/>
          <w:szCs w:val="28"/>
        </w:rPr>
        <w:t>Compensation to the Victims of Crime under Indian Laws</w:t>
      </w:r>
    </w:p>
    <w:p w:rsidR="00F226F2" w:rsidRDefault="00F226F2" w:rsidP="00F226F2">
      <w:pPr>
        <w:jc w:val="both"/>
        <w:rPr>
          <w:sz w:val="28"/>
          <w:szCs w:val="28"/>
        </w:rPr>
      </w:pPr>
    </w:p>
    <w:p w:rsidR="00F226F2" w:rsidRDefault="00F226F2" w:rsidP="00F226F2">
      <w:pPr>
        <w:jc w:val="center"/>
        <w:rPr>
          <w:b/>
          <w:sz w:val="28"/>
          <w:szCs w:val="28"/>
        </w:rPr>
      </w:pPr>
      <w:r>
        <w:rPr>
          <w:b/>
          <w:sz w:val="28"/>
          <w:szCs w:val="28"/>
        </w:rPr>
        <w:t xml:space="preserve">Suggested </w:t>
      </w:r>
      <w:smartTag w:uri="urn:schemas-microsoft-com:office:smarttags" w:element="place">
        <w:smartTag w:uri="urn:schemas-microsoft-com:office:smarttags" w:element="City">
          <w:r>
            <w:rPr>
              <w:b/>
              <w:sz w:val="28"/>
              <w:szCs w:val="28"/>
            </w:rPr>
            <w:t>Readings</w:t>
          </w:r>
        </w:smartTag>
      </w:smartTag>
      <w:r>
        <w:rPr>
          <w:b/>
          <w:sz w:val="28"/>
          <w:szCs w:val="28"/>
        </w:rPr>
        <w:t xml:space="preserve"> </w:t>
      </w:r>
    </w:p>
    <w:p w:rsidR="00F226F2" w:rsidRPr="004742E1" w:rsidRDefault="00F226F2" w:rsidP="00F226F2">
      <w:pPr>
        <w:jc w:val="both"/>
        <w:rPr>
          <w:sz w:val="16"/>
          <w:szCs w:val="16"/>
        </w:rPr>
      </w:pPr>
    </w:p>
    <w:p w:rsidR="00F226F2" w:rsidRDefault="00F226F2" w:rsidP="00F226F2">
      <w:pPr>
        <w:jc w:val="both"/>
        <w:rPr>
          <w:sz w:val="28"/>
          <w:szCs w:val="28"/>
        </w:rPr>
      </w:pPr>
      <w:r>
        <w:rPr>
          <w:sz w:val="28"/>
          <w:szCs w:val="28"/>
        </w:rPr>
        <w:t>1.  Sutherland E. &amp; Cressy             :    Principles of Criminology</w:t>
      </w:r>
    </w:p>
    <w:p w:rsidR="00F226F2" w:rsidRDefault="00F226F2" w:rsidP="00F226F2">
      <w:pPr>
        <w:jc w:val="both"/>
        <w:rPr>
          <w:sz w:val="28"/>
          <w:szCs w:val="28"/>
        </w:rPr>
      </w:pPr>
      <w:r>
        <w:rPr>
          <w:sz w:val="28"/>
          <w:szCs w:val="28"/>
        </w:rPr>
        <w:t>2.  Siddique, A.                              :     Criminology : Problems &amp; Perspectives</w:t>
      </w:r>
    </w:p>
    <w:p w:rsidR="00F226F2" w:rsidRDefault="00F226F2" w:rsidP="00F226F2">
      <w:pPr>
        <w:jc w:val="both"/>
        <w:rPr>
          <w:sz w:val="28"/>
          <w:szCs w:val="28"/>
        </w:rPr>
      </w:pPr>
      <w:r>
        <w:rPr>
          <w:sz w:val="28"/>
          <w:szCs w:val="28"/>
        </w:rPr>
        <w:t>3.  Paranjape, N.V.                         :    Criminology and Penology</w:t>
      </w:r>
    </w:p>
    <w:p w:rsidR="00F226F2" w:rsidRDefault="00F226F2" w:rsidP="00F226F2">
      <w:pPr>
        <w:jc w:val="both"/>
        <w:rPr>
          <w:sz w:val="28"/>
          <w:szCs w:val="28"/>
        </w:rPr>
      </w:pPr>
      <w:r>
        <w:rPr>
          <w:sz w:val="28"/>
          <w:szCs w:val="28"/>
        </w:rPr>
        <w:t>4.  Sirohi, J.P.S.                             :     Criminology &amp; Penology</w:t>
      </w:r>
    </w:p>
    <w:p w:rsidR="00F226F2" w:rsidRDefault="00F226F2" w:rsidP="00F226F2">
      <w:pPr>
        <w:jc w:val="both"/>
        <w:rPr>
          <w:sz w:val="28"/>
          <w:szCs w:val="28"/>
        </w:rPr>
      </w:pPr>
    </w:p>
    <w:p w:rsidR="0089388D" w:rsidRDefault="0089388D" w:rsidP="003B20DB">
      <w:pPr>
        <w:jc w:val="both"/>
        <w:rPr>
          <w:b/>
          <w:sz w:val="28"/>
          <w:szCs w:val="28"/>
        </w:rPr>
      </w:pPr>
      <w:r>
        <w:rPr>
          <w:b/>
          <w:sz w:val="28"/>
          <w:szCs w:val="28"/>
        </w:rPr>
        <w:t>Paper - V Option (c)  : Private International Law</w:t>
      </w:r>
    </w:p>
    <w:p w:rsidR="0089388D" w:rsidRDefault="0089388D" w:rsidP="0089388D">
      <w:pPr>
        <w:jc w:val="center"/>
        <w:rPr>
          <w:b/>
          <w:sz w:val="28"/>
          <w:szCs w:val="28"/>
        </w:rPr>
      </w:pPr>
    </w:p>
    <w:p w:rsidR="0089388D" w:rsidRDefault="0089388D" w:rsidP="0089388D">
      <w:pPr>
        <w:jc w:val="center"/>
        <w:rPr>
          <w:b/>
          <w:sz w:val="28"/>
          <w:szCs w:val="28"/>
        </w:rPr>
      </w:pPr>
      <w:r>
        <w:rPr>
          <w:b/>
          <w:sz w:val="28"/>
          <w:szCs w:val="28"/>
        </w:rPr>
        <w:t>Unit-I</w:t>
      </w:r>
    </w:p>
    <w:p w:rsidR="0089388D" w:rsidRDefault="0089388D" w:rsidP="0089388D">
      <w:pPr>
        <w:jc w:val="center"/>
        <w:rPr>
          <w:b/>
          <w:sz w:val="28"/>
          <w:szCs w:val="28"/>
        </w:rPr>
      </w:pPr>
    </w:p>
    <w:p w:rsidR="0089388D" w:rsidRDefault="0089388D" w:rsidP="0089388D">
      <w:pPr>
        <w:jc w:val="both"/>
        <w:rPr>
          <w:sz w:val="28"/>
          <w:szCs w:val="28"/>
        </w:rPr>
      </w:pPr>
      <w:r>
        <w:rPr>
          <w:sz w:val="28"/>
          <w:szCs w:val="28"/>
        </w:rPr>
        <w:t>Definition, Nature and Scope of Private International Law, Difference between Public International Law and Private International Law.</w:t>
      </w:r>
    </w:p>
    <w:p w:rsidR="0089388D" w:rsidRDefault="0089388D" w:rsidP="0089388D">
      <w:pPr>
        <w:jc w:val="both"/>
        <w:rPr>
          <w:sz w:val="28"/>
          <w:szCs w:val="28"/>
        </w:rPr>
      </w:pPr>
      <w:r>
        <w:rPr>
          <w:sz w:val="28"/>
          <w:szCs w:val="28"/>
        </w:rPr>
        <w:t>Evolution of Indian Private International Law, Theories of Private International Law.</w:t>
      </w:r>
    </w:p>
    <w:p w:rsidR="0089388D" w:rsidRDefault="0089388D" w:rsidP="0089388D">
      <w:pPr>
        <w:jc w:val="both"/>
        <w:rPr>
          <w:sz w:val="28"/>
          <w:szCs w:val="28"/>
        </w:rPr>
      </w:pPr>
      <w:r>
        <w:rPr>
          <w:sz w:val="28"/>
          <w:szCs w:val="28"/>
        </w:rPr>
        <w:t>Characterization</w:t>
      </w:r>
    </w:p>
    <w:p w:rsidR="0089388D" w:rsidRDefault="0089388D" w:rsidP="0089388D">
      <w:pPr>
        <w:jc w:val="both"/>
        <w:rPr>
          <w:sz w:val="28"/>
          <w:szCs w:val="28"/>
        </w:rPr>
      </w:pPr>
      <w:r>
        <w:rPr>
          <w:sz w:val="28"/>
          <w:szCs w:val="28"/>
        </w:rPr>
        <w:t>Renvoi</w:t>
      </w:r>
    </w:p>
    <w:p w:rsidR="00254B69" w:rsidRDefault="00254B69" w:rsidP="0089388D">
      <w:pPr>
        <w:jc w:val="both"/>
        <w:rPr>
          <w:sz w:val="28"/>
          <w:szCs w:val="28"/>
        </w:rPr>
      </w:pPr>
    </w:p>
    <w:p w:rsidR="00254B69" w:rsidRPr="00D95997" w:rsidRDefault="00254B69" w:rsidP="00254B69">
      <w:pPr>
        <w:jc w:val="right"/>
        <w:rPr>
          <w:b/>
          <w:sz w:val="28"/>
          <w:szCs w:val="28"/>
        </w:rPr>
      </w:pPr>
      <w:r w:rsidRPr="00D95997">
        <w:rPr>
          <w:b/>
          <w:sz w:val="28"/>
          <w:szCs w:val="28"/>
        </w:rPr>
        <w:t>9</w:t>
      </w:r>
    </w:p>
    <w:p w:rsidR="0089388D" w:rsidRDefault="0089388D" w:rsidP="0089388D">
      <w:pPr>
        <w:jc w:val="both"/>
        <w:rPr>
          <w:sz w:val="28"/>
          <w:szCs w:val="28"/>
        </w:rPr>
      </w:pPr>
      <w:r>
        <w:rPr>
          <w:sz w:val="28"/>
          <w:szCs w:val="28"/>
        </w:rPr>
        <w:lastRenderedPageBreak/>
        <w:t>Application and Exclusion of Foreign Law</w:t>
      </w:r>
    </w:p>
    <w:p w:rsidR="0089388D" w:rsidRDefault="0089388D" w:rsidP="0089388D">
      <w:pPr>
        <w:jc w:val="both"/>
        <w:rPr>
          <w:sz w:val="28"/>
          <w:szCs w:val="28"/>
        </w:rPr>
      </w:pPr>
      <w:r>
        <w:rPr>
          <w:sz w:val="28"/>
          <w:szCs w:val="28"/>
        </w:rPr>
        <w:t>Domicile : Meaning, Domicile of Origin and Domicile of Choice, Domicile of Dependents, Married Women, Minor Children, Commercial Domicile.</w:t>
      </w:r>
    </w:p>
    <w:p w:rsidR="00D95997" w:rsidRDefault="0089388D" w:rsidP="0089388D">
      <w:pPr>
        <w:jc w:val="both"/>
        <w:rPr>
          <w:sz w:val="28"/>
          <w:szCs w:val="28"/>
        </w:rPr>
      </w:pPr>
      <w:r>
        <w:rPr>
          <w:sz w:val="28"/>
          <w:szCs w:val="28"/>
        </w:rPr>
        <w:t>Jurusdiction of Courts.</w:t>
      </w:r>
    </w:p>
    <w:p w:rsidR="00254B69" w:rsidRDefault="00254B69" w:rsidP="0089388D">
      <w:pPr>
        <w:jc w:val="both"/>
        <w:rPr>
          <w:sz w:val="28"/>
          <w:szCs w:val="28"/>
        </w:rPr>
      </w:pPr>
    </w:p>
    <w:p w:rsidR="0089388D" w:rsidRDefault="0089388D" w:rsidP="0089388D">
      <w:pPr>
        <w:jc w:val="center"/>
        <w:rPr>
          <w:b/>
          <w:sz w:val="28"/>
          <w:szCs w:val="28"/>
        </w:rPr>
      </w:pPr>
      <w:r>
        <w:rPr>
          <w:b/>
          <w:sz w:val="28"/>
          <w:szCs w:val="28"/>
        </w:rPr>
        <w:t>Unit-II</w:t>
      </w:r>
    </w:p>
    <w:p w:rsidR="0089388D" w:rsidRPr="00D95997" w:rsidRDefault="0089388D" w:rsidP="0089388D">
      <w:pPr>
        <w:jc w:val="both"/>
        <w:rPr>
          <w:sz w:val="16"/>
          <w:szCs w:val="16"/>
        </w:rPr>
      </w:pPr>
    </w:p>
    <w:p w:rsidR="0089388D" w:rsidRDefault="0089388D" w:rsidP="0089388D">
      <w:pPr>
        <w:jc w:val="both"/>
        <w:rPr>
          <w:sz w:val="28"/>
          <w:szCs w:val="28"/>
        </w:rPr>
      </w:pPr>
      <w:r>
        <w:rPr>
          <w:sz w:val="28"/>
          <w:szCs w:val="28"/>
        </w:rPr>
        <w:t>Recognition of Foreign Judgements, Enforcement of Foreign Arbitral Awards</w:t>
      </w:r>
    </w:p>
    <w:p w:rsidR="0089388D" w:rsidRDefault="0089388D" w:rsidP="0089388D">
      <w:pPr>
        <w:jc w:val="both"/>
        <w:rPr>
          <w:sz w:val="28"/>
          <w:szCs w:val="28"/>
        </w:rPr>
      </w:pPr>
      <w:r>
        <w:rPr>
          <w:sz w:val="28"/>
          <w:szCs w:val="28"/>
        </w:rPr>
        <w:t>Law of Contract : Proper Law of Contract, Formation of Contract, Capacity to Contract, Formal and Material Validity, Discharge of Contract, Jurisdiction and Choice of Law in E-contracts</w:t>
      </w:r>
    </w:p>
    <w:p w:rsidR="0089388D" w:rsidRDefault="0089388D" w:rsidP="0089388D">
      <w:pPr>
        <w:jc w:val="both"/>
        <w:rPr>
          <w:sz w:val="28"/>
          <w:szCs w:val="28"/>
        </w:rPr>
      </w:pPr>
      <w:r>
        <w:rPr>
          <w:sz w:val="28"/>
          <w:szCs w:val="28"/>
        </w:rPr>
        <w:t>Marriage - Concept of Marriage, Validity of Marriage</w:t>
      </w:r>
    </w:p>
    <w:p w:rsidR="0089388D" w:rsidRDefault="0089388D" w:rsidP="0089388D">
      <w:pPr>
        <w:jc w:val="both"/>
        <w:rPr>
          <w:sz w:val="28"/>
          <w:szCs w:val="28"/>
        </w:rPr>
      </w:pPr>
      <w:r>
        <w:rPr>
          <w:sz w:val="28"/>
          <w:szCs w:val="28"/>
        </w:rPr>
        <w:t xml:space="preserve">Matrimonial Causes :  Jurisdiction of Courts, Choice of Law, Recognition of Foreign Divorces, Recognition of Foreign Nullity Decrees, Recognition of Foreign Decrees of Judicial Separation. </w:t>
      </w:r>
    </w:p>
    <w:p w:rsidR="0089388D" w:rsidRDefault="0089388D" w:rsidP="0089388D">
      <w:pPr>
        <w:jc w:val="both"/>
        <w:rPr>
          <w:sz w:val="28"/>
          <w:szCs w:val="28"/>
        </w:rPr>
      </w:pPr>
      <w:r>
        <w:rPr>
          <w:sz w:val="28"/>
          <w:szCs w:val="28"/>
        </w:rPr>
        <w:t>Ancillary Reliefs : Jurisdiction of Courts, Choice of Law, Enforcement of Foreign Maintenance Orders</w:t>
      </w:r>
    </w:p>
    <w:p w:rsidR="0089388D" w:rsidRDefault="0089388D" w:rsidP="0089388D">
      <w:pPr>
        <w:jc w:val="both"/>
        <w:rPr>
          <w:sz w:val="28"/>
          <w:szCs w:val="28"/>
        </w:rPr>
      </w:pPr>
      <w:r>
        <w:rPr>
          <w:sz w:val="28"/>
          <w:szCs w:val="28"/>
        </w:rPr>
        <w:t>Legitimacy and Legitimation</w:t>
      </w:r>
    </w:p>
    <w:p w:rsidR="0089388D" w:rsidRDefault="0089388D" w:rsidP="0089388D">
      <w:pPr>
        <w:jc w:val="both"/>
        <w:rPr>
          <w:sz w:val="28"/>
          <w:szCs w:val="28"/>
        </w:rPr>
      </w:pPr>
      <w:r>
        <w:rPr>
          <w:sz w:val="28"/>
          <w:szCs w:val="28"/>
        </w:rPr>
        <w:t>Adoption</w:t>
      </w:r>
    </w:p>
    <w:p w:rsidR="0089388D" w:rsidRDefault="0089388D" w:rsidP="0089388D">
      <w:pPr>
        <w:jc w:val="both"/>
        <w:rPr>
          <w:sz w:val="28"/>
          <w:szCs w:val="28"/>
        </w:rPr>
      </w:pPr>
      <w:r>
        <w:rPr>
          <w:sz w:val="28"/>
          <w:szCs w:val="28"/>
        </w:rPr>
        <w:t>Guardianship and Custody of Minor Children - Jurisdiction, Choice of Law.</w:t>
      </w:r>
    </w:p>
    <w:p w:rsidR="0089388D" w:rsidRDefault="0089388D" w:rsidP="0089388D">
      <w:pPr>
        <w:jc w:val="both"/>
        <w:rPr>
          <w:sz w:val="28"/>
          <w:szCs w:val="28"/>
        </w:rPr>
      </w:pPr>
      <w:r>
        <w:rPr>
          <w:sz w:val="28"/>
          <w:szCs w:val="28"/>
        </w:rPr>
        <w:t>Recognition and Enforcement of Foreign Guardianship and Custody Orders.</w:t>
      </w:r>
    </w:p>
    <w:p w:rsidR="00254B69" w:rsidRDefault="00254B69" w:rsidP="0089388D">
      <w:pPr>
        <w:jc w:val="both"/>
        <w:rPr>
          <w:sz w:val="28"/>
          <w:szCs w:val="28"/>
        </w:rPr>
      </w:pPr>
    </w:p>
    <w:p w:rsidR="0089388D" w:rsidRPr="00264C2C" w:rsidRDefault="0089388D" w:rsidP="00264C2C">
      <w:pPr>
        <w:jc w:val="right"/>
        <w:rPr>
          <w:b/>
          <w:sz w:val="28"/>
          <w:szCs w:val="28"/>
        </w:rPr>
      </w:pPr>
    </w:p>
    <w:p w:rsidR="0089388D" w:rsidRDefault="0089388D" w:rsidP="0089388D">
      <w:pPr>
        <w:jc w:val="center"/>
        <w:rPr>
          <w:b/>
          <w:sz w:val="28"/>
          <w:szCs w:val="28"/>
        </w:rPr>
      </w:pPr>
      <w:r>
        <w:rPr>
          <w:b/>
          <w:sz w:val="28"/>
          <w:szCs w:val="28"/>
        </w:rPr>
        <w:t xml:space="preserve">Suggested Readings </w:t>
      </w:r>
    </w:p>
    <w:p w:rsidR="0089388D" w:rsidRDefault="0089388D" w:rsidP="0089388D">
      <w:pPr>
        <w:jc w:val="center"/>
        <w:rPr>
          <w:b/>
          <w:sz w:val="28"/>
          <w:szCs w:val="28"/>
        </w:rPr>
      </w:pPr>
    </w:p>
    <w:p w:rsidR="0089388D" w:rsidRDefault="0089388D" w:rsidP="0089388D">
      <w:pPr>
        <w:jc w:val="both"/>
        <w:rPr>
          <w:sz w:val="28"/>
          <w:szCs w:val="28"/>
        </w:rPr>
      </w:pPr>
      <w:r>
        <w:rPr>
          <w:sz w:val="28"/>
          <w:szCs w:val="28"/>
        </w:rPr>
        <w:t xml:space="preserve">   P.M. North   :   </w:t>
      </w:r>
      <w:smartTag w:uri="urn:schemas-microsoft-com:office:smarttags" w:element="place">
        <w:smartTag w:uri="urn:schemas-microsoft-com:office:smarttags" w:element="City">
          <w:r>
            <w:rPr>
              <w:sz w:val="28"/>
              <w:szCs w:val="28"/>
            </w:rPr>
            <w:t>Cheshire</w:t>
          </w:r>
        </w:smartTag>
      </w:smartTag>
      <w:r>
        <w:rPr>
          <w:sz w:val="28"/>
          <w:szCs w:val="28"/>
        </w:rPr>
        <w:t xml:space="preserve"> and North Private International Law</w:t>
      </w:r>
    </w:p>
    <w:p w:rsidR="0089388D" w:rsidRDefault="0089388D" w:rsidP="0089388D">
      <w:pPr>
        <w:jc w:val="both"/>
        <w:rPr>
          <w:sz w:val="28"/>
          <w:szCs w:val="28"/>
        </w:rPr>
      </w:pPr>
      <w:r>
        <w:rPr>
          <w:sz w:val="28"/>
          <w:szCs w:val="28"/>
        </w:rPr>
        <w:t xml:space="preserve">   Paras Diwan :   Private International Law </w:t>
      </w:r>
    </w:p>
    <w:p w:rsidR="003B20DB" w:rsidRPr="003B20DB" w:rsidRDefault="0089388D" w:rsidP="00264C2C">
      <w:pPr>
        <w:jc w:val="both"/>
        <w:rPr>
          <w:b/>
          <w:sz w:val="28"/>
          <w:szCs w:val="28"/>
        </w:rPr>
      </w:pPr>
      <w:r>
        <w:rPr>
          <w:sz w:val="28"/>
          <w:szCs w:val="28"/>
        </w:rPr>
        <w:t xml:space="preserve">                             Indian and English</w:t>
      </w:r>
    </w:p>
    <w:p w:rsidR="00964E44" w:rsidRDefault="00964E44"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964E44">
      <w:pPr>
        <w:jc w:val="both"/>
        <w:rPr>
          <w:sz w:val="28"/>
          <w:szCs w:val="28"/>
        </w:rPr>
      </w:pPr>
    </w:p>
    <w:p w:rsidR="00254B69" w:rsidRDefault="00254B69" w:rsidP="00254B69">
      <w:pPr>
        <w:jc w:val="right"/>
        <w:rPr>
          <w:b/>
          <w:sz w:val="28"/>
          <w:szCs w:val="28"/>
        </w:rPr>
      </w:pPr>
      <w:r w:rsidRPr="00254B69">
        <w:rPr>
          <w:b/>
          <w:sz w:val="28"/>
          <w:szCs w:val="28"/>
        </w:rPr>
        <w:t>10</w:t>
      </w:r>
    </w:p>
    <w:p w:rsidR="00BC4D5C" w:rsidRPr="00254B69" w:rsidRDefault="00BC4D5C" w:rsidP="00254B69">
      <w:pPr>
        <w:jc w:val="right"/>
        <w:rPr>
          <w:b/>
          <w:sz w:val="28"/>
          <w:szCs w:val="28"/>
        </w:rPr>
      </w:pPr>
    </w:p>
    <w:p w:rsidR="000E460B" w:rsidRDefault="000E460B" w:rsidP="000E460B">
      <w:pPr>
        <w:jc w:val="center"/>
        <w:rPr>
          <w:b/>
          <w:sz w:val="28"/>
          <w:szCs w:val="28"/>
        </w:rPr>
      </w:pPr>
      <w:r>
        <w:rPr>
          <w:b/>
          <w:sz w:val="28"/>
          <w:szCs w:val="28"/>
        </w:rPr>
        <w:lastRenderedPageBreak/>
        <w:t>LL.B. Part-III (6th Semester)</w:t>
      </w:r>
    </w:p>
    <w:p w:rsidR="000E460B" w:rsidRDefault="000E460B" w:rsidP="000E460B">
      <w:pPr>
        <w:jc w:val="center"/>
        <w:rPr>
          <w:b/>
          <w:sz w:val="28"/>
          <w:szCs w:val="28"/>
        </w:rPr>
      </w:pPr>
      <w:r>
        <w:rPr>
          <w:b/>
          <w:sz w:val="28"/>
          <w:szCs w:val="28"/>
        </w:rPr>
        <w:t>Paper -</w:t>
      </w:r>
      <w:r w:rsidR="003978EB">
        <w:rPr>
          <w:b/>
          <w:sz w:val="28"/>
          <w:szCs w:val="28"/>
        </w:rPr>
        <w:t>I</w:t>
      </w:r>
      <w:r>
        <w:rPr>
          <w:b/>
          <w:sz w:val="28"/>
          <w:szCs w:val="28"/>
        </w:rPr>
        <w:t xml:space="preserve"> : Drafting, Pleading and Conveyancing</w:t>
      </w:r>
    </w:p>
    <w:p w:rsidR="000E460B" w:rsidRDefault="000E460B" w:rsidP="000E460B">
      <w:pPr>
        <w:jc w:val="center"/>
        <w:rPr>
          <w:b/>
          <w:sz w:val="28"/>
          <w:szCs w:val="28"/>
        </w:rPr>
      </w:pPr>
    </w:p>
    <w:p w:rsidR="000E460B" w:rsidRDefault="000E460B" w:rsidP="000E460B">
      <w:pPr>
        <w:jc w:val="center"/>
        <w:rPr>
          <w:b/>
          <w:sz w:val="28"/>
          <w:szCs w:val="28"/>
        </w:rPr>
      </w:pPr>
      <w:r>
        <w:rPr>
          <w:b/>
          <w:sz w:val="28"/>
          <w:szCs w:val="28"/>
        </w:rPr>
        <w:t>Unit-I</w:t>
      </w:r>
    </w:p>
    <w:p w:rsidR="000E460B" w:rsidRDefault="000E460B" w:rsidP="000E460B">
      <w:pPr>
        <w:numPr>
          <w:ilvl w:val="0"/>
          <w:numId w:val="1"/>
        </w:numPr>
        <w:jc w:val="both"/>
        <w:rPr>
          <w:sz w:val="28"/>
          <w:szCs w:val="28"/>
        </w:rPr>
      </w:pPr>
      <w:r>
        <w:rPr>
          <w:sz w:val="28"/>
          <w:szCs w:val="28"/>
        </w:rPr>
        <w:t>Meaning, Scope and Object of Pleadings</w:t>
      </w:r>
    </w:p>
    <w:p w:rsidR="000E460B" w:rsidRDefault="000E460B" w:rsidP="000E460B">
      <w:pPr>
        <w:numPr>
          <w:ilvl w:val="0"/>
          <w:numId w:val="1"/>
        </w:numPr>
        <w:jc w:val="both"/>
        <w:rPr>
          <w:b/>
          <w:sz w:val="28"/>
          <w:szCs w:val="28"/>
        </w:rPr>
      </w:pPr>
      <w:r>
        <w:rPr>
          <w:sz w:val="28"/>
          <w:szCs w:val="28"/>
        </w:rPr>
        <w:t>Plaint and written statement</w:t>
      </w:r>
    </w:p>
    <w:p w:rsidR="000E460B" w:rsidRDefault="000E460B" w:rsidP="000E460B">
      <w:pPr>
        <w:numPr>
          <w:ilvl w:val="0"/>
          <w:numId w:val="1"/>
        </w:numPr>
        <w:jc w:val="both"/>
        <w:rPr>
          <w:sz w:val="28"/>
          <w:szCs w:val="28"/>
        </w:rPr>
      </w:pPr>
      <w:r>
        <w:rPr>
          <w:sz w:val="28"/>
          <w:szCs w:val="28"/>
        </w:rPr>
        <w:t>Fundamental rules of Pleadings</w:t>
      </w:r>
    </w:p>
    <w:p w:rsidR="000E460B" w:rsidRDefault="000E460B" w:rsidP="000E460B">
      <w:pPr>
        <w:numPr>
          <w:ilvl w:val="0"/>
          <w:numId w:val="1"/>
        </w:numPr>
        <w:jc w:val="both"/>
        <w:rPr>
          <w:sz w:val="28"/>
          <w:szCs w:val="28"/>
        </w:rPr>
      </w:pPr>
      <w:r>
        <w:rPr>
          <w:sz w:val="28"/>
          <w:szCs w:val="28"/>
        </w:rPr>
        <w:t>Place of Suing</w:t>
      </w:r>
    </w:p>
    <w:p w:rsidR="000E460B" w:rsidRDefault="000E460B" w:rsidP="000E460B">
      <w:pPr>
        <w:numPr>
          <w:ilvl w:val="0"/>
          <w:numId w:val="1"/>
        </w:numPr>
        <w:jc w:val="both"/>
        <w:rPr>
          <w:sz w:val="28"/>
          <w:szCs w:val="28"/>
        </w:rPr>
      </w:pPr>
      <w:r>
        <w:rPr>
          <w:sz w:val="28"/>
          <w:szCs w:val="28"/>
        </w:rPr>
        <w:t>Frame of suits and its essentials</w:t>
      </w:r>
    </w:p>
    <w:p w:rsidR="000E460B" w:rsidRDefault="000E460B" w:rsidP="000E460B">
      <w:pPr>
        <w:numPr>
          <w:ilvl w:val="0"/>
          <w:numId w:val="1"/>
        </w:numPr>
        <w:jc w:val="both"/>
        <w:rPr>
          <w:sz w:val="28"/>
          <w:szCs w:val="28"/>
        </w:rPr>
      </w:pPr>
      <w:r>
        <w:rPr>
          <w:sz w:val="28"/>
          <w:szCs w:val="28"/>
        </w:rPr>
        <w:t>Parties to suit</w:t>
      </w:r>
    </w:p>
    <w:p w:rsidR="000E460B" w:rsidRDefault="000E460B" w:rsidP="000E460B">
      <w:pPr>
        <w:numPr>
          <w:ilvl w:val="0"/>
          <w:numId w:val="1"/>
        </w:numPr>
        <w:jc w:val="both"/>
        <w:rPr>
          <w:sz w:val="28"/>
          <w:szCs w:val="28"/>
        </w:rPr>
      </w:pPr>
      <w:r>
        <w:rPr>
          <w:sz w:val="28"/>
          <w:szCs w:val="28"/>
        </w:rPr>
        <w:t>Plaint in suit for injunction</w:t>
      </w:r>
    </w:p>
    <w:p w:rsidR="000E460B" w:rsidRDefault="000E460B" w:rsidP="000E460B">
      <w:pPr>
        <w:numPr>
          <w:ilvl w:val="0"/>
          <w:numId w:val="1"/>
        </w:numPr>
        <w:jc w:val="both"/>
        <w:rPr>
          <w:sz w:val="28"/>
          <w:szCs w:val="28"/>
        </w:rPr>
      </w:pPr>
      <w:r>
        <w:rPr>
          <w:sz w:val="28"/>
          <w:szCs w:val="28"/>
        </w:rPr>
        <w:t>Plaint in suit for specific performance</w:t>
      </w:r>
    </w:p>
    <w:p w:rsidR="000E460B" w:rsidRDefault="000E460B" w:rsidP="000E460B">
      <w:pPr>
        <w:numPr>
          <w:ilvl w:val="0"/>
          <w:numId w:val="1"/>
        </w:numPr>
        <w:jc w:val="both"/>
        <w:rPr>
          <w:sz w:val="28"/>
          <w:szCs w:val="28"/>
        </w:rPr>
      </w:pPr>
      <w:r>
        <w:rPr>
          <w:sz w:val="28"/>
          <w:szCs w:val="28"/>
        </w:rPr>
        <w:t>Plaint in suit for breach of contract</w:t>
      </w:r>
    </w:p>
    <w:p w:rsidR="000E460B" w:rsidRDefault="000E460B" w:rsidP="000E460B">
      <w:pPr>
        <w:numPr>
          <w:ilvl w:val="0"/>
          <w:numId w:val="1"/>
        </w:numPr>
        <w:jc w:val="both"/>
        <w:rPr>
          <w:sz w:val="28"/>
          <w:szCs w:val="28"/>
        </w:rPr>
      </w:pPr>
      <w:r>
        <w:rPr>
          <w:sz w:val="28"/>
          <w:szCs w:val="28"/>
        </w:rPr>
        <w:t>Plaint in suit for accounts by the Principal against the agent</w:t>
      </w:r>
    </w:p>
    <w:p w:rsidR="000E460B" w:rsidRDefault="000E460B" w:rsidP="000E460B">
      <w:pPr>
        <w:numPr>
          <w:ilvl w:val="0"/>
          <w:numId w:val="1"/>
        </w:numPr>
        <w:jc w:val="both"/>
        <w:rPr>
          <w:sz w:val="28"/>
          <w:szCs w:val="28"/>
        </w:rPr>
      </w:pPr>
      <w:r>
        <w:rPr>
          <w:sz w:val="28"/>
          <w:szCs w:val="28"/>
        </w:rPr>
        <w:t>Suit for partition and possession</w:t>
      </w:r>
    </w:p>
    <w:p w:rsidR="000E460B" w:rsidRDefault="000E460B" w:rsidP="000E460B">
      <w:pPr>
        <w:numPr>
          <w:ilvl w:val="0"/>
          <w:numId w:val="1"/>
        </w:numPr>
        <w:jc w:val="both"/>
        <w:rPr>
          <w:sz w:val="28"/>
          <w:szCs w:val="28"/>
        </w:rPr>
      </w:pPr>
      <w:r>
        <w:rPr>
          <w:sz w:val="28"/>
          <w:szCs w:val="28"/>
        </w:rPr>
        <w:t>Suit for damages for mal</w:t>
      </w:r>
      <w:r w:rsidR="0028461D">
        <w:rPr>
          <w:sz w:val="28"/>
          <w:szCs w:val="28"/>
        </w:rPr>
        <w:t>i</w:t>
      </w:r>
      <w:r>
        <w:rPr>
          <w:sz w:val="28"/>
          <w:szCs w:val="28"/>
        </w:rPr>
        <w:t>cious prosecution</w:t>
      </w:r>
    </w:p>
    <w:p w:rsidR="000E460B" w:rsidRDefault="000E460B" w:rsidP="000E460B">
      <w:pPr>
        <w:numPr>
          <w:ilvl w:val="0"/>
          <w:numId w:val="1"/>
        </w:numPr>
        <w:jc w:val="both"/>
        <w:rPr>
          <w:sz w:val="28"/>
          <w:szCs w:val="28"/>
        </w:rPr>
      </w:pPr>
      <w:r>
        <w:rPr>
          <w:sz w:val="28"/>
          <w:szCs w:val="28"/>
        </w:rPr>
        <w:t>Application for eviction of tenant under the East Punjab Rent Restriction Act, 1949</w:t>
      </w:r>
    </w:p>
    <w:p w:rsidR="000E460B" w:rsidRDefault="000E460B" w:rsidP="000E460B">
      <w:pPr>
        <w:numPr>
          <w:ilvl w:val="0"/>
          <w:numId w:val="1"/>
        </w:numPr>
        <w:jc w:val="both"/>
        <w:rPr>
          <w:sz w:val="28"/>
          <w:szCs w:val="28"/>
        </w:rPr>
      </w:pPr>
      <w:r>
        <w:rPr>
          <w:sz w:val="28"/>
          <w:szCs w:val="28"/>
        </w:rPr>
        <w:t xml:space="preserve">Application to set aside </w:t>
      </w:r>
      <w:r w:rsidRPr="00932D12">
        <w:rPr>
          <w:i/>
          <w:sz w:val="28"/>
          <w:szCs w:val="28"/>
        </w:rPr>
        <w:t>exparte</w:t>
      </w:r>
      <w:r>
        <w:rPr>
          <w:sz w:val="28"/>
          <w:szCs w:val="28"/>
        </w:rPr>
        <w:t xml:space="preserve"> decree</w:t>
      </w:r>
    </w:p>
    <w:p w:rsidR="000E460B" w:rsidRDefault="000E460B" w:rsidP="000E460B">
      <w:pPr>
        <w:numPr>
          <w:ilvl w:val="0"/>
          <w:numId w:val="1"/>
        </w:numPr>
        <w:jc w:val="both"/>
        <w:rPr>
          <w:sz w:val="28"/>
          <w:szCs w:val="28"/>
        </w:rPr>
      </w:pPr>
      <w:r>
        <w:rPr>
          <w:sz w:val="28"/>
          <w:szCs w:val="28"/>
        </w:rPr>
        <w:t>Application for appointment of guardian of a minor</w:t>
      </w:r>
    </w:p>
    <w:p w:rsidR="000E460B" w:rsidRPr="00D95997" w:rsidRDefault="000E460B" w:rsidP="000E460B">
      <w:pPr>
        <w:numPr>
          <w:ilvl w:val="0"/>
          <w:numId w:val="1"/>
        </w:numPr>
        <w:jc w:val="both"/>
        <w:rPr>
          <w:sz w:val="16"/>
          <w:szCs w:val="16"/>
        </w:rPr>
      </w:pPr>
      <w:r w:rsidRPr="00264C2C">
        <w:rPr>
          <w:sz w:val="28"/>
          <w:szCs w:val="28"/>
        </w:rPr>
        <w:t>Written Statement</w:t>
      </w:r>
      <w:r w:rsidR="00932D12" w:rsidRPr="00264C2C">
        <w:rPr>
          <w:sz w:val="28"/>
          <w:szCs w:val="28"/>
        </w:rPr>
        <w:t>s</w:t>
      </w:r>
    </w:p>
    <w:p w:rsidR="000E460B" w:rsidRPr="001B1676" w:rsidRDefault="000E460B" w:rsidP="000E460B">
      <w:pPr>
        <w:jc w:val="center"/>
        <w:rPr>
          <w:b/>
          <w:sz w:val="28"/>
          <w:szCs w:val="28"/>
        </w:rPr>
      </w:pPr>
      <w:r>
        <w:rPr>
          <w:b/>
          <w:sz w:val="28"/>
          <w:szCs w:val="28"/>
        </w:rPr>
        <w:t>Unit-II</w:t>
      </w:r>
    </w:p>
    <w:p w:rsidR="000E460B" w:rsidRPr="003B20DB" w:rsidRDefault="000E460B" w:rsidP="000E460B">
      <w:pPr>
        <w:jc w:val="center"/>
        <w:rPr>
          <w:b/>
          <w:sz w:val="16"/>
          <w:szCs w:val="16"/>
        </w:rPr>
      </w:pPr>
    </w:p>
    <w:p w:rsidR="00932D12" w:rsidRDefault="0028461D" w:rsidP="00D95997">
      <w:pPr>
        <w:jc w:val="both"/>
        <w:rPr>
          <w:sz w:val="28"/>
          <w:szCs w:val="28"/>
        </w:rPr>
      </w:pPr>
      <w:r>
        <w:rPr>
          <w:sz w:val="28"/>
          <w:szCs w:val="28"/>
        </w:rPr>
        <w:t xml:space="preserve">-   </w:t>
      </w:r>
      <w:r w:rsidR="000E460B">
        <w:rPr>
          <w:sz w:val="28"/>
          <w:szCs w:val="28"/>
        </w:rPr>
        <w:t xml:space="preserve">Petition for Dissolution of Marriage under Section 13 of </w:t>
      </w:r>
      <w:r w:rsidR="00932D12">
        <w:rPr>
          <w:sz w:val="28"/>
          <w:szCs w:val="28"/>
        </w:rPr>
        <w:t xml:space="preserve">the </w:t>
      </w:r>
      <w:r w:rsidR="000E460B">
        <w:rPr>
          <w:sz w:val="28"/>
          <w:szCs w:val="28"/>
        </w:rPr>
        <w:t xml:space="preserve">Hindu Marriage Act, </w:t>
      </w:r>
    </w:p>
    <w:p w:rsidR="000E460B" w:rsidRDefault="00932D12" w:rsidP="00D95997">
      <w:pPr>
        <w:jc w:val="both"/>
        <w:rPr>
          <w:sz w:val="28"/>
          <w:szCs w:val="28"/>
        </w:rPr>
      </w:pPr>
      <w:r>
        <w:rPr>
          <w:sz w:val="28"/>
          <w:szCs w:val="28"/>
        </w:rPr>
        <w:t xml:space="preserve">     </w:t>
      </w:r>
      <w:r w:rsidR="000E460B">
        <w:rPr>
          <w:sz w:val="28"/>
          <w:szCs w:val="28"/>
        </w:rPr>
        <w:t>1955</w:t>
      </w:r>
    </w:p>
    <w:p w:rsidR="00932D12" w:rsidRDefault="0028461D" w:rsidP="00D95997">
      <w:pPr>
        <w:jc w:val="both"/>
        <w:rPr>
          <w:sz w:val="28"/>
          <w:szCs w:val="28"/>
        </w:rPr>
      </w:pPr>
      <w:r>
        <w:rPr>
          <w:sz w:val="28"/>
          <w:szCs w:val="28"/>
        </w:rPr>
        <w:t xml:space="preserve">-   </w:t>
      </w:r>
      <w:r w:rsidR="000E460B">
        <w:rPr>
          <w:sz w:val="28"/>
          <w:szCs w:val="28"/>
        </w:rPr>
        <w:t xml:space="preserve">Petition for Restitution of Conjugal Rights under Section 9 of </w:t>
      </w:r>
      <w:r w:rsidR="00932D12">
        <w:rPr>
          <w:sz w:val="28"/>
          <w:szCs w:val="28"/>
        </w:rPr>
        <w:t xml:space="preserve">the </w:t>
      </w:r>
      <w:r w:rsidR="000E460B">
        <w:rPr>
          <w:sz w:val="28"/>
          <w:szCs w:val="28"/>
        </w:rPr>
        <w:t xml:space="preserve">Hindu Marriage </w:t>
      </w:r>
    </w:p>
    <w:p w:rsidR="000E460B" w:rsidRDefault="00932D12" w:rsidP="00D95997">
      <w:pPr>
        <w:jc w:val="both"/>
        <w:rPr>
          <w:sz w:val="28"/>
          <w:szCs w:val="28"/>
        </w:rPr>
      </w:pPr>
      <w:r>
        <w:rPr>
          <w:sz w:val="28"/>
          <w:szCs w:val="28"/>
        </w:rPr>
        <w:t xml:space="preserve">      </w:t>
      </w:r>
      <w:r w:rsidR="000E460B">
        <w:rPr>
          <w:sz w:val="28"/>
          <w:szCs w:val="28"/>
        </w:rPr>
        <w:t>Act, 1955</w:t>
      </w:r>
      <w:r w:rsidR="0028461D">
        <w:rPr>
          <w:sz w:val="28"/>
          <w:szCs w:val="28"/>
        </w:rPr>
        <w:t xml:space="preserve"> </w:t>
      </w:r>
    </w:p>
    <w:p w:rsidR="00932D12" w:rsidRDefault="000E460B" w:rsidP="00D95997">
      <w:pPr>
        <w:numPr>
          <w:ilvl w:val="0"/>
          <w:numId w:val="1"/>
        </w:numPr>
        <w:tabs>
          <w:tab w:val="clear" w:pos="720"/>
          <w:tab w:val="num" w:pos="0"/>
        </w:tabs>
        <w:ind w:left="284" w:hanging="284"/>
        <w:jc w:val="both"/>
        <w:rPr>
          <w:sz w:val="28"/>
          <w:szCs w:val="28"/>
        </w:rPr>
      </w:pPr>
      <w:r>
        <w:rPr>
          <w:sz w:val="28"/>
          <w:szCs w:val="28"/>
        </w:rPr>
        <w:t>P</w:t>
      </w:r>
      <w:r w:rsidR="0028461D">
        <w:rPr>
          <w:sz w:val="28"/>
          <w:szCs w:val="28"/>
        </w:rPr>
        <w:t>etition for Decree of Nul</w:t>
      </w:r>
      <w:r>
        <w:rPr>
          <w:sz w:val="28"/>
          <w:szCs w:val="28"/>
        </w:rPr>
        <w:t>l</w:t>
      </w:r>
      <w:r w:rsidR="0028461D">
        <w:rPr>
          <w:sz w:val="28"/>
          <w:szCs w:val="28"/>
        </w:rPr>
        <w:t>i</w:t>
      </w:r>
      <w:r>
        <w:rPr>
          <w:sz w:val="28"/>
          <w:szCs w:val="28"/>
        </w:rPr>
        <w:t xml:space="preserve">ty of Marriage under Section 11 &amp; 12 of </w:t>
      </w:r>
      <w:r w:rsidR="00932D12">
        <w:rPr>
          <w:sz w:val="28"/>
          <w:szCs w:val="28"/>
        </w:rPr>
        <w:t xml:space="preserve">the </w:t>
      </w:r>
      <w:r>
        <w:rPr>
          <w:sz w:val="28"/>
          <w:szCs w:val="28"/>
        </w:rPr>
        <w:t xml:space="preserve">Hindu </w:t>
      </w:r>
    </w:p>
    <w:p w:rsidR="000E460B" w:rsidRDefault="00932D12" w:rsidP="00D95997">
      <w:pPr>
        <w:ind w:left="360"/>
        <w:jc w:val="both"/>
        <w:rPr>
          <w:sz w:val="28"/>
          <w:szCs w:val="28"/>
        </w:rPr>
      </w:pPr>
      <w:r>
        <w:rPr>
          <w:sz w:val="28"/>
          <w:szCs w:val="28"/>
        </w:rPr>
        <w:t xml:space="preserve"> </w:t>
      </w:r>
      <w:r w:rsidR="000E460B">
        <w:rPr>
          <w:sz w:val="28"/>
          <w:szCs w:val="28"/>
        </w:rPr>
        <w:t>Marriage Act, 1955</w:t>
      </w:r>
    </w:p>
    <w:p w:rsidR="000E460B" w:rsidRDefault="0028461D" w:rsidP="00D95997">
      <w:pPr>
        <w:jc w:val="both"/>
        <w:rPr>
          <w:sz w:val="28"/>
          <w:szCs w:val="28"/>
        </w:rPr>
      </w:pPr>
      <w:r>
        <w:rPr>
          <w:sz w:val="28"/>
          <w:szCs w:val="28"/>
        </w:rPr>
        <w:t xml:space="preserve">-   </w:t>
      </w:r>
      <w:r w:rsidR="000E460B">
        <w:rPr>
          <w:sz w:val="28"/>
          <w:szCs w:val="28"/>
        </w:rPr>
        <w:t>Petition for Judicial Sep</w:t>
      </w:r>
      <w:r>
        <w:rPr>
          <w:sz w:val="28"/>
          <w:szCs w:val="28"/>
        </w:rPr>
        <w:t>a</w:t>
      </w:r>
      <w:r w:rsidR="000E460B">
        <w:rPr>
          <w:sz w:val="28"/>
          <w:szCs w:val="28"/>
        </w:rPr>
        <w:t xml:space="preserve">ration under Section 10 of </w:t>
      </w:r>
      <w:r w:rsidR="00932D12">
        <w:rPr>
          <w:sz w:val="28"/>
          <w:szCs w:val="28"/>
        </w:rPr>
        <w:t xml:space="preserve">the </w:t>
      </w:r>
      <w:r w:rsidR="000E460B">
        <w:rPr>
          <w:sz w:val="28"/>
          <w:szCs w:val="28"/>
        </w:rPr>
        <w:t>Hindu Marriage Act, 1955</w:t>
      </w:r>
    </w:p>
    <w:p w:rsidR="0028461D" w:rsidRDefault="0028461D" w:rsidP="00D95997">
      <w:pPr>
        <w:jc w:val="both"/>
        <w:rPr>
          <w:sz w:val="28"/>
          <w:szCs w:val="28"/>
        </w:rPr>
      </w:pPr>
      <w:r>
        <w:rPr>
          <w:sz w:val="28"/>
          <w:szCs w:val="28"/>
        </w:rPr>
        <w:t xml:space="preserve">-  </w:t>
      </w:r>
      <w:r w:rsidR="00D95997">
        <w:rPr>
          <w:sz w:val="28"/>
          <w:szCs w:val="28"/>
        </w:rPr>
        <w:t xml:space="preserve"> </w:t>
      </w:r>
      <w:r w:rsidR="000E460B">
        <w:rPr>
          <w:sz w:val="28"/>
          <w:szCs w:val="28"/>
        </w:rPr>
        <w:t xml:space="preserve">Complaint for Maintenance of Peace and Order under Section 107 of the Code of </w:t>
      </w:r>
      <w:r>
        <w:rPr>
          <w:sz w:val="28"/>
          <w:szCs w:val="28"/>
        </w:rPr>
        <w:t xml:space="preserve">             </w:t>
      </w:r>
    </w:p>
    <w:p w:rsidR="000E460B" w:rsidRDefault="0028461D" w:rsidP="00D95997">
      <w:pPr>
        <w:jc w:val="both"/>
        <w:rPr>
          <w:sz w:val="28"/>
          <w:szCs w:val="28"/>
        </w:rPr>
      </w:pPr>
      <w:r>
        <w:rPr>
          <w:sz w:val="28"/>
          <w:szCs w:val="28"/>
        </w:rPr>
        <w:t xml:space="preserve">      </w:t>
      </w:r>
      <w:r w:rsidR="000E460B">
        <w:rPr>
          <w:sz w:val="28"/>
          <w:szCs w:val="28"/>
        </w:rPr>
        <w:t>Criminal Procedure, 1973</w:t>
      </w:r>
    </w:p>
    <w:p w:rsidR="000E460B" w:rsidRDefault="0028461D" w:rsidP="00D95997">
      <w:pPr>
        <w:jc w:val="both"/>
        <w:rPr>
          <w:sz w:val="28"/>
          <w:szCs w:val="28"/>
        </w:rPr>
      </w:pPr>
      <w:r>
        <w:rPr>
          <w:sz w:val="28"/>
          <w:szCs w:val="28"/>
        </w:rPr>
        <w:t xml:space="preserve">-  </w:t>
      </w:r>
      <w:r w:rsidR="000E460B">
        <w:rPr>
          <w:sz w:val="28"/>
          <w:szCs w:val="28"/>
        </w:rPr>
        <w:t>Complaint for Public Nuisance</w:t>
      </w:r>
    </w:p>
    <w:p w:rsidR="00932D12" w:rsidRPr="00D73970" w:rsidRDefault="00932D12" w:rsidP="00D95997">
      <w:pPr>
        <w:jc w:val="both"/>
        <w:rPr>
          <w:sz w:val="28"/>
          <w:szCs w:val="28"/>
        </w:rPr>
      </w:pPr>
      <w:r>
        <w:rPr>
          <w:sz w:val="28"/>
          <w:szCs w:val="28"/>
        </w:rPr>
        <w:t>-  Complaint for defamation</w:t>
      </w:r>
    </w:p>
    <w:p w:rsidR="0028461D" w:rsidRDefault="0028461D" w:rsidP="00D95997">
      <w:pPr>
        <w:jc w:val="both"/>
        <w:rPr>
          <w:sz w:val="28"/>
          <w:szCs w:val="28"/>
        </w:rPr>
      </w:pPr>
      <w:r>
        <w:rPr>
          <w:sz w:val="28"/>
          <w:szCs w:val="28"/>
        </w:rPr>
        <w:t xml:space="preserve">-  </w:t>
      </w:r>
      <w:r w:rsidR="000E460B">
        <w:rPr>
          <w:sz w:val="28"/>
          <w:szCs w:val="28"/>
        </w:rPr>
        <w:t xml:space="preserve">Application for Maintenance under Section 125 of the Code of Criminal Procedure, </w:t>
      </w:r>
      <w:r w:rsidR="00D95997">
        <w:rPr>
          <w:sz w:val="28"/>
          <w:szCs w:val="28"/>
        </w:rPr>
        <w:t>1973</w:t>
      </w:r>
    </w:p>
    <w:p w:rsidR="000E460B" w:rsidRDefault="0028461D" w:rsidP="00D95997">
      <w:pPr>
        <w:jc w:val="both"/>
        <w:rPr>
          <w:sz w:val="28"/>
          <w:szCs w:val="28"/>
        </w:rPr>
      </w:pPr>
      <w:r>
        <w:rPr>
          <w:sz w:val="28"/>
          <w:szCs w:val="28"/>
        </w:rPr>
        <w:t xml:space="preserve">-  </w:t>
      </w:r>
      <w:r w:rsidR="000E460B">
        <w:rPr>
          <w:sz w:val="28"/>
          <w:szCs w:val="28"/>
        </w:rPr>
        <w:t>Application for Bail</w:t>
      </w:r>
    </w:p>
    <w:p w:rsidR="000E460B" w:rsidRPr="000E460B" w:rsidRDefault="0028461D" w:rsidP="00D95997">
      <w:pPr>
        <w:jc w:val="both"/>
        <w:rPr>
          <w:b/>
          <w:sz w:val="28"/>
          <w:szCs w:val="28"/>
        </w:rPr>
      </w:pPr>
      <w:r>
        <w:rPr>
          <w:sz w:val="28"/>
          <w:szCs w:val="28"/>
        </w:rPr>
        <w:t xml:space="preserve">-  </w:t>
      </w:r>
      <w:r w:rsidR="000E460B">
        <w:rPr>
          <w:sz w:val="28"/>
          <w:szCs w:val="28"/>
        </w:rPr>
        <w:t>Application for Anticipatory Bail</w:t>
      </w:r>
    </w:p>
    <w:p w:rsidR="000E460B" w:rsidRDefault="0028461D" w:rsidP="00D95997">
      <w:pPr>
        <w:numPr>
          <w:ilvl w:val="0"/>
          <w:numId w:val="1"/>
        </w:numPr>
        <w:ind w:hanging="294"/>
        <w:jc w:val="both"/>
        <w:rPr>
          <w:sz w:val="28"/>
          <w:szCs w:val="28"/>
        </w:rPr>
      </w:pPr>
      <w:r>
        <w:rPr>
          <w:sz w:val="28"/>
          <w:szCs w:val="28"/>
        </w:rPr>
        <w:t>Meaning, O</w:t>
      </w:r>
      <w:r w:rsidR="000E460B">
        <w:rPr>
          <w:sz w:val="28"/>
          <w:szCs w:val="28"/>
        </w:rPr>
        <w:t xml:space="preserve">bject and </w:t>
      </w:r>
      <w:r>
        <w:rPr>
          <w:sz w:val="28"/>
          <w:szCs w:val="28"/>
        </w:rPr>
        <w:t>F</w:t>
      </w:r>
      <w:r w:rsidR="00932D12">
        <w:rPr>
          <w:sz w:val="28"/>
          <w:szCs w:val="28"/>
        </w:rPr>
        <w:t>unctions of C</w:t>
      </w:r>
      <w:r w:rsidR="000E460B">
        <w:rPr>
          <w:sz w:val="28"/>
          <w:szCs w:val="28"/>
        </w:rPr>
        <w:t>onveyancing</w:t>
      </w:r>
    </w:p>
    <w:p w:rsidR="000E460B" w:rsidRDefault="000E460B" w:rsidP="00D95997">
      <w:pPr>
        <w:numPr>
          <w:ilvl w:val="0"/>
          <w:numId w:val="1"/>
        </w:numPr>
        <w:ind w:hanging="294"/>
        <w:jc w:val="both"/>
        <w:rPr>
          <w:sz w:val="28"/>
          <w:szCs w:val="28"/>
        </w:rPr>
      </w:pPr>
      <w:r>
        <w:rPr>
          <w:sz w:val="28"/>
          <w:szCs w:val="28"/>
        </w:rPr>
        <w:t>Components of deeds</w:t>
      </w:r>
    </w:p>
    <w:p w:rsidR="000E460B" w:rsidRDefault="000E460B" w:rsidP="00D95997">
      <w:pPr>
        <w:numPr>
          <w:ilvl w:val="0"/>
          <w:numId w:val="1"/>
        </w:numPr>
        <w:ind w:hanging="294"/>
        <w:jc w:val="both"/>
        <w:rPr>
          <w:sz w:val="28"/>
          <w:szCs w:val="28"/>
        </w:rPr>
      </w:pPr>
      <w:r>
        <w:rPr>
          <w:sz w:val="28"/>
          <w:szCs w:val="28"/>
        </w:rPr>
        <w:t>Agreement to sell property</w:t>
      </w:r>
    </w:p>
    <w:p w:rsidR="000E460B" w:rsidRDefault="000E460B" w:rsidP="00D95997">
      <w:pPr>
        <w:numPr>
          <w:ilvl w:val="0"/>
          <w:numId w:val="1"/>
        </w:numPr>
        <w:ind w:hanging="294"/>
        <w:jc w:val="both"/>
        <w:rPr>
          <w:sz w:val="28"/>
          <w:szCs w:val="28"/>
        </w:rPr>
      </w:pPr>
      <w:r>
        <w:rPr>
          <w:sz w:val="28"/>
          <w:szCs w:val="28"/>
        </w:rPr>
        <w:t>Sale Deed</w:t>
      </w:r>
    </w:p>
    <w:p w:rsidR="000E460B" w:rsidRDefault="000E460B" w:rsidP="00D95997">
      <w:pPr>
        <w:numPr>
          <w:ilvl w:val="0"/>
          <w:numId w:val="1"/>
        </w:numPr>
        <w:ind w:hanging="294"/>
        <w:jc w:val="both"/>
        <w:rPr>
          <w:sz w:val="28"/>
          <w:szCs w:val="28"/>
        </w:rPr>
      </w:pPr>
      <w:r>
        <w:rPr>
          <w:sz w:val="28"/>
          <w:szCs w:val="28"/>
        </w:rPr>
        <w:t>Gift Deed</w:t>
      </w:r>
    </w:p>
    <w:p w:rsidR="000E460B" w:rsidRDefault="000E460B" w:rsidP="00D95997">
      <w:pPr>
        <w:numPr>
          <w:ilvl w:val="0"/>
          <w:numId w:val="1"/>
        </w:numPr>
        <w:ind w:hanging="294"/>
        <w:jc w:val="both"/>
        <w:rPr>
          <w:sz w:val="28"/>
          <w:szCs w:val="28"/>
        </w:rPr>
      </w:pPr>
      <w:r>
        <w:rPr>
          <w:sz w:val="28"/>
          <w:szCs w:val="28"/>
        </w:rPr>
        <w:t>Mortgage Deed</w:t>
      </w:r>
    </w:p>
    <w:p w:rsidR="000E460B" w:rsidRDefault="000E460B" w:rsidP="00D95997">
      <w:pPr>
        <w:numPr>
          <w:ilvl w:val="0"/>
          <w:numId w:val="1"/>
        </w:numPr>
        <w:ind w:hanging="294"/>
        <w:jc w:val="both"/>
        <w:rPr>
          <w:sz w:val="28"/>
          <w:szCs w:val="28"/>
        </w:rPr>
      </w:pPr>
      <w:r>
        <w:rPr>
          <w:sz w:val="28"/>
          <w:szCs w:val="28"/>
        </w:rPr>
        <w:t>Lease Deed</w:t>
      </w:r>
    </w:p>
    <w:p w:rsidR="000E460B" w:rsidRDefault="000E460B" w:rsidP="00D95997">
      <w:pPr>
        <w:numPr>
          <w:ilvl w:val="0"/>
          <w:numId w:val="1"/>
        </w:numPr>
        <w:ind w:hanging="294"/>
        <w:jc w:val="both"/>
        <w:rPr>
          <w:sz w:val="28"/>
          <w:szCs w:val="28"/>
        </w:rPr>
      </w:pPr>
      <w:r>
        <w:rPr>
          <w:sz w:val="28"/>
          <w:szCs w:val="28"/>
        </w:rPr>
        <w:t>Deed of Exchange</w:t>
      </w:r>
    </w:p>
    <w:p w:rsidR="000E460B" w:rsidRDefault="000E460B" w:rsidP="00D95997">
      <w:pPr>
        <w:numPr>
          <w:ilvl w:val="0"/>
          <w:numId w:val="1"/>
        </w:numPr>
        <w:ind w:hanging="294"/>
        <w:jc w:val="both"/>
        <w:rPr>
          <w:sz w:val="28"/>
          <w:szCs w:val="28"/>
        </w:rPr>
      </w:pPr>
      <w:r>
        <w:rPr>
          <w:sz w:val="28"/>
          <w:szCs w:val="28"/>
        </w:rPr>
        <w:t>Will</w:t>
      </w:r>
    </w:p>
    <w:p w:rsidR="000E460B" w:rsidRDefault="000E460B" w:rsidP="00D95997">
      <w:pPr>
        <w:numPr>
          <w:ilvl w:val="0"/>
          <w:numId w:val="1"/>
        </w:numPr>
        <w:ind w:hanging="294"/>
        <w:jc w:val="both"/>
        <w:rPr>
          <w:sz w:val="28"/>
          <w:szCs w:val="28"/>
        </w:rPr>
      </w:pPr>
      <w:r>
        <w:rPr>
          <w:sz w:val="28"/>
          <w:szCs w:val="28"/>
        </w:rPr>
        <w:t>Power of Attorney</w:t>
      </w:r>
    </w:p>
    <w:p w:rsidR="000E460B" w:rsidRDefault="000E460B" w:rsidP="00D95997">
      <w:pPr>
        <w:numPr>
          <w:ilvl w:val="0"/>
          <w:numId w:val="1"/>
        </w:numPr>
        <w:ind w:hanging="294"/>
        <w:jc w:val="both"/>
        <w:rPr>
          <w:sz w:val="28"/>
          <w:szCs w:val="28"/>
        </w:rPr>
      </w:pPr>
      <w:r>
        <w:rPr>
          <w:sz w:val="28"/>
          <w:szCs w:val="28"/>
        </w:rPr>
        <w:t>Notice</w:t>
      </w:r>
    </w:p>
    <w:p w:rsidR="00254B69" w:rsidRPr="00254B69" w:rsidRDefault="00254B69" w:rsidP="00254B69">
      <w:pPr>
        <w:jc w:val="right"/>
        <w:rPr>
          <w:b/>
          <w:sz w:val="28"/>
          <w:szCs w:val="28"/>
        </w:rPr>
      </w:pPr>
      <w:r>
        <w:rPr>
          <w:b/>
          <w:sz w:val="28"/>
          <w:szCs w:val="28"/>
        </w:rPr>
        <w:t>11</w:t>
      </w:r>
    </w:p>
    <w:p w:rsidR="000E460B" w:rsidRDefault="000E460B" w:rsidP="000E460B">
      <w:pPr>
        <w:jc w:val="center"/>
        <w:rPr>
          <w:b/>
          <w:sz w:val="28"/>
          <w:szCs w:val="28"/>
        </w:rPr>
      </w:pPr>
      <w:r>
        <w:rPr>
          <w:b/>
          <w:sz w:val="28"/>
          <w:szCs w:val="28"/>
        </w:rPr>
        <w:lastRenderedPageBreak/>
        <w:t xml:space="preserve">Suggested </w:t>
      </w:r>
      <w:smartTag w:uri="urn:schemas-microsoft-com:office:smarttags" w:element="City">
        <w:smartTag w:uri="urn:schemas-microsoft-com:office:smarttags" w:element="place">
          <w:r>
            <w:rPr>
              <w:b/>
              <w:sz w:val="28"/>
              <w:szCs w:val="28"/>
            </w:rPr>
            <w:t>Readings</w:t>
          </w:r>
        </w:smartTag>
      </w:smartTag>
    </w:p>
    <w:p w:rsidR="000E460B" w:rsidRDefault="000E460B" w:rsidP="003B20DB">
      <w:pPr>
        <w:jc w:val="center"/>
        <w:rPr>
          <w:b/>
          <w:sz w:val="28"/>
          <w:szCs w:val="28"/>
        </w:rPr>
      </w:pPr>
    </w:p>
    <w:p w:rsidR="000E460B" w:rsidRDefault="000E460B" w:rsidP="000E460B">
      <w:pPr>
        <w:jc w:val="both"/>
        <w:rPr>
          <w:sz w:val="28"/>
          <w:szCs w:val="28"/>
        </w:rPr>
      </w:pPr>
      <w:r>
        <w:rPr>
          <w:sz w:val="28"/>
          <w:szCs w:val="28"/>
        </w:rPr>
        <w:t xml:space="preserve"> </w:t>
      </w:r>
      <w:r w:rsidR="00EC7BEE">
        <w:rPr>
          <w:sz w:val="28"/>
          <w:szCs w:val="28"/>
        </w:rPr>
        <w:t>P.C.</w:t>
      </w:r>
      <w:r>
        <w:rPr>
          <w:sz w:val="28"/>
          <w:szCs w:val="28"/>
        </w:rPr>
        <w:t>Mogha           :       Pleadings</w:t>
      </w:r>
      <w:r w:rsidR="00EC7BEE">
        <w:rPr>
          <w:sz w:val="28"/>
          <w:szCs w:val="28"/>
        </w:rPr>
        <w:t xml:space="preserve"> &amp; Conveyancing</w:t>
      </w:r>
    </w:p>
    <w:p w:rsidR="000E460B" w:rsidRDefault="000E460B" w:rsidP="000E460B">
      <w:pPr>
        <w:jc w:val="both"/>
        <w:rPr>
          <w:sz w:val="28"/>
          <w:szCs w:val="28"/>
        </w:rPr>
      </w:pPr>
      <w:r>
        <w:rPr>
          <w:sz w:val="28"/>
          <w:szCs w:val="28"/>
        </w:rPr>
        <w:t>A.N. Chaturvedi    :      Pleadings &amp; Conveyancing</w:t>
      </w:r>
    </w:p>
    <w:p w:rsidR="000E460B" w:rsidRDefault="000E460B" w:rsidP="003B20DB">
      <w:pPr>
        <w:jc w:val="both"/>
        <w:rPr>
          <w:b/>
          <w:sz w:val="28"/>
          <w:szCs w:val="28"/>
        </w:rPr>
      </w:pPr>
      <w:smartTag w:uri="urn:schemas-microsoft-com:office:smarttags" w:element="place">
        <w:smartTag w:uri="urn:schemas-microsoft-com:office:smarttags" w:element="City">
          <w:r>
            <w:rPr>
              <w:sz w:val="28"/>
              <w:szCs w:val="28"/>
            </w:rPr>
            <w:t>Bindra</w:t>
          </w:r>
        </w:smartTag>
        <w:r>
          <w:rPr>
            <w:sz w:val="28"/>
            <w:szCs w:val="28"/>
          </w:rPr>
          <w:t xml:space="preserve"> </w:t>
        </w:r>
        <w:smartTag w:uri="urn:schemas-microsoft-com:office:smarttags" w:element="State">
          <w:r>
            <w:rPr>
              <w:sz w:val="28"/>
              <w:szCs w:val="28"/>
            </w:rPr>
            <w:t>N.S.</w:t>
          </w:r>
        </w:smartTag>
      </w:smartTag>
      <w:r>
        <w:rPr>
          <w:sz w:val="28"/>
          <w:szCs w:val="28"/>
        </w:rPr>
        <w:t xml:space="preserve">           :       Pleading &amp; Practice</w:t>
      </w:r>
    </w:p>
    <w:p w:rsidR="000E460B" w:rsidRDefault="000E460B" w:rsidP="00050450">
      <w:pPr>
        <w:jc w:val="center"/>
        <w:rPr>
          <w:b/>
          <w:sz w:val="28"/>
          <w:szCs w:val="28"/>
        </w:rPr>
      </w:pPr>
    </w:p>
    <w:p w:rsidR="00EC7BEE" w:rsidRDefault="00EC7BEE" w:rsidP="00050450">
      <w:pPr>
        <w:jc w:val="center"/>
        <w:rPr>
          <w:b/>
          <w:sz w:val="28"/>
          <w:szCs w:val="28"/>
        </w:rPr>
      </w:pPr>
    </w:p>
    <w:p w:rsidR="00050450" w:rsidRDefault="00050450" w:rsidP="003B20DB">
      <w:pPr>
        <w:jc w:val="both"/>
        <w:rPr>
          <w:b/>
          <w:sz w:val="28"/>
          <w:szCs w:val="28"/>
        </w:rPr>
      </w:pPr>
      <w:r>
        <w:rPr>
          <w:b/>
          <w:sz w:val="28"/>
          <w:szCs w:val="28"/>
        </w:rPr>
        <w:t xml:space="preserve">Paper - </w:t>
      </w:r>
      <w:r w:rsidR="00781145">
        <w:rPr>
          <w:b/>
          <w:sz w:val="28"/>
          <w:szCs w:val="28"/>
        </w:rPr>
        <w:t xml:space="preserve">II : </w:t>
      </w:r>
      <w:r>
        <w:rPr>
          <w:b/>
          <w:sz w:val="28"/>
          <w:szCs w:val="28"/>
        </w:rPr>
        <w:t xml:space="preserve">Alternative Disputes Resolution </w:t>
      </w:r>
      <w:r w:rsidR="00781145">
        <w:rPr>
          <w:b/>
          <w:sz w:val="28"/>
          <w:szCs w:val="28"/>
        </w:rPr>
        <w:t xml:space="preserve">&amp; </w:t>
      </w:r>
      <w:r>
        <w:rPr>
          <w:b/>
          <w:sz w:val="28"/>
          <w:szCs w:val="28"/>
        </w:rPr>
        <w:t>Legal Aid</w:t>
      </w:r>
    </w:p>
    <w:p w:rsidR="00050450" w:rsidRDefault="00050450" w:rsidP="00050450">
      <w:pPr>
        <w:jc w:val="center"/>
        <w:rPr>
          <w:b/>
          <w:sz w:val="28"/>
          <w:szCs w:val="28"/>
        </w:rPr>
      </w:pPr>
    </w:p>
    <w:p w:rsidR="00050450" w:rsidRDefault="00050450" w:rsidP="00050450">
      <w:pPr>
        <w:jc w:val="center"/>
        <w:rPr>
          <w:b/>
          <w:sz w:val="28"/>
          <w:szCs w:val="28"/>
        </w:rPr>
      </w:pPr>
      <w:r>
        <w:rPr>
          <w:b/>
          <w:sz w:val="28"/>
          <w:szCs w:val="28"/>
        </w:rPr>
        <w:t>Unit-I</w:t>
      </w:r>
    </w:p>
    <w:p w:rsidR="00050450" w:rsidRDefault="00050450" w:rsidP="00050450">
      <w:pPr>
        <w:jc w:val="center"/>
        <w:rPr>
          <w:b/>
          <w:sz w:val="28"/>
          <w:szCs w:val="28"/>
        </w:rPr>
      </w:pPr>
    </w:p>
    <w:p w:rsidR="00050450" w:rsidRDefault="00FD7ED0" w:rsidP="00FD7ED0">
      <w:pPr>
        <w:jc w:val="both"/>
        <w:rPr>
          <w:sz w:val="28"/>
          <w:szCs w:val="28"/>
        </w:rPr>
      </w:pPr>
      <w:r>
        <w:rPr>
          <w:sz w:val="28"/>
          <w:szCs w:val="28"/>
        </w:rPr>
        <w:t>The Arbitration and Conciliation Act, 1996</w:t>
      </w:r>
    </w:p>
    <w:p w:rsidR="00FD7ED0" w:rsidRDefault="00FD7ED0" w:rsidP="006A543C">
      <w:pPr>
        <w:numPr>
          <w:ilvl w:val="0"/>
          <w:numId w:val="1"/>
        </w:numPr>
        <w:tabs>
          <w:tab w:val="clear" w:pos="720"/>
          <w:tab w:val="num" w:pos="180"/>
        </w:tabs>
        <w:ind w:hanging="720"/>
        <w:jc w:val="both"/>
        <w:rPr>
          <w:sz w:val="28"/>
          <w:szCs w:val="28"/>
        </w:rPr>
      </w:pPr>
      <w:r>
        <w:rPr>
          <w:sz w:val="28"/>
          <w:szCs w:val="28"/>
        </w:rPr>
        <w:t>Definitions</w:t>
      </w:r>
    </w:p>
    <w:p w:rsidR="00FD7ED0" w:rsidRDefault="00FD7ED0" w:rsidP="006A543C">
      <w:pPr>
        <w:numPr>
          <w:ilvl w:val="0"/>
          <w:numId w:val="1"/>
        </w:numPr>
        <w:tabs>
          <w:tab w:val="clear" w:pos="720"/>
          <w:tab w:val="num" w:pos="180"/>
        </w:tabs>
        <w:ind w:hanging="720"/>
        <w:jc w:val="both"/>
        <w:rPr>
          <w:sz w:val="28"/>
          <w:szCs w:val="28"/>
        </w:rPr>
      </w:pPr>
      <w:r>
        <w:rPr>
          <w:sz w:val="28"/>
          <w:szCs w:val="28"/>
        </w:rPr>
        <w:t>Form of Arbitration Agreement</w:t>
      </w:r>
    </w:p>
    <w:p w:rsidR="00FD7ED0" w:rsidRDefault="00FD7ED0" w:rsidP="006A543C">
      <w:pPr>
        <w:numPr>
          <w:ilvl w:val="0"/>
          <w:numId w:val="1"/>
        </w:numPr>
        <w:tabs>
          <w:tab w:val="clear" w:pos="720"/>
          <w:tab w:val="num" w:pos="180"/>
        </w:tabs>
        <w:ind w:hanging="720"/>
        <w:jc w:val="both"/>
        <w:rPr>
          <w:sz w:val="28"/>
          <w:szCs w:val="28"/>
        </w:rPr>
      </w:pPr>
      <w:r>
        <w:rPr>
          <w:sz w:val="28"/>
          <w:szCs w:val="28"/>
        </w:rPr>
        <w:t>Constituents of Arbitration Agreement</w:t>
      </w:r>
    </w:p>
    <w:p w:rsidR="00FD7ED0" w:rsidRDefault="00FD7ED0" w:rsidP="006A543C">
      <w:pPr>
        <w:numPr>
          <w:ilvl w:val="0"/>
          <w:numId w:val="1"/>
        </w:numPr>
        <w:tabs>
          <w:tab w:val="clear" w:pos="720"/>
          <w:tab w:val="num" w:pos="180"/>
        </w:tabs>
        <w:ind w:hanging="720"/>
        <w:jc w:val="both"/>
        <w:rPr>
          <w:sz w:val="28"/>
          <w:szCs w:val="28"/>
        </w:rPr>
      </w:pPr>
      <w:r>
        <w:rPr>
          <w:sz w:val="28"/>
          <w:szCs w:val="28"/>
        </w:rPr>
        <w:t>Composition of Arbitral Tribunal</w:t>
      </w:r>
    </w:p>
    <w:p w:rsidR="00FD7ED0" w:rsidRDefault="00FD7ED0" w:rsidP="006A543C">
      <w:pPr>
        <w:numPr>
          <w:ilvl w:val="0"/>
          <w:numId w:val="1"/>
        </w:numPr>
        <w:tabs>
          <w:tab w:val="clear" w:pos="720"/>
          <w:tab w:val="num" w:pos="180"/>
        </w:tabs>
        <w:ind w:hanging="720"/>
        <w:jc w:val="both"/>
        <w:rPr>
          <w:sz w:val="28"/>
          <w:szCs w:val="28"/>
        </w:rPr>
      </w:pPr>
      <w:r>
        <w:rPr>
          <w:sz w:val="28"/>
          <w:szCs w:val="28"/>
        </w:rPr>
        <w:t>Removal of arbitrator</w:t>
      </w:r>
    </w:p>
    <w:p w:rsidR="00FD7ED0" w:rsidRDefault="00FD7ED0" w:rsidP="006A543C">
      <w:pPr>
        <w:numPr>
          <w:ilvl w:val="0"/>
          <w:numId w:val="1"/>
        </w:numPr>
        <w:tabs>
          <w:tab w:val="clear" w:pos="720"/>
          <w:tab w:val="num" w:pos="180"/>
        </w:tabs>
        <w:ind w:hanging="720"/>
        <w:jc w:val="both"/>
        <w:rPr>
          <w:sz w:val="28"/>
          <w:szCs w:val="28"/>
        </w:rPr>
      </w:pPr>
      <w:r>
        <w:rPr>
          <w:sz w:val="28"/>
          <w:szCs w:val="28"/>
        </w:rPr>
        <w:t xml:space="preserve">Termination of </w:t>
      </w:r>
      <w:r w:rsidR="006A543C">
        <w:rPr>
          <w:sz w:val="28"/>
          <w:szCs w:val="28"/>
        </w:rPr>
        <w:t>Ma</w:t>
      </w:r>
      <w:r>
        <w:rPr>
          <w:sz w:val="28"/>
          <w:szCs w:val="28"/>
        </w:rPr>
        <w:t>ndate and substitution of Arbitration</w:t>
      </w:r>
    </w:p>
    <w:p w:rsidR="00FD7ED0" w:rsidRDefault="00FD7ED0" w:rsidP="006A543C">
      <w:pPr>
        <w:numPr>
          <w:ilvl w:val="0"/>
          <w:numId w:val="1"/>
        </w:numPr>
        <w:tabs>
          <w:tab w:val="clear" w:pos="720"/>
          <w:tab w:val="num" w:pos="180"/>
        </w:tabs>
        <w:ind w:hanging="720"/>
        <w:jc w:val="both"/>
        <w:rPr>
          <w:sz w:val="28"/>
          <w:szCs w:val="28"/>
        </w:rPr>
      </w:pPr>
      <w:r>
        <w:rPr>
          <w:sz w:val="28"/>
          <w:szCs w:val="28"/>
        </w:rPr>
        <w:t>Setting aside of arbitral award</w:t>
      </w:r>
    </w:p>
    <w:p w:rsidR="00FD7ED0" w:rsidRPr="00254B69" w:rsidRDefault="00FD7ED0" w:rsidP="00254B69">
      <w:pPr>
        <w:numPr>
          <w:ilvl w:val="0"/>
          <w:numId w:val="1"/>
        </w:numPr>
        <w:tabs>
          <w:tab w:val="clear" w:pos="720"/>
          <w:tab w:val="num" w:pos="180"/>
        </w:tabs>
        <w:ind w:hanging="720"/>
        <w:jc w:val="both"/>
        <w:rPr>
          <w:b/>
          <w:sz w:val="28"/>
          <w:szCs w:val="28"/>
        </w:rPr>
      </w:pPr>
      <w:r w:rsidRPr="00254B69">
        <w:rPr>
          <w:sz w:val="28"/>
          <w:szCs w:val="28"/>
        </w:rPr>
        <w:t>Enforcement of award</w:t>
      </w:r>
    </w:p>
    <w:p w:rsidR="00050450" w:rsidRDefault="00FD7ED0" w:rsidP="00FD7ED0">
      <w:pPr>
        <w:jc w:val="both"/>
        <w:rPr>
          <w:sz w:val="28"/>
          <w:szCs w:val="28"/>
        </w:rPr>
      </w:pPr>
      <w:r>
        <w:rPr>
          <w:sz w:val="28"/>
          <w:szCs w:val="28"/>
        </w:rPr>
        <w:t>The Arbitration and Conciliation Act, 1996</w:t>
      </w:r>
    </w:p>
    <w:p w:rsidR="00FD7ED0" w:rsidRDefault="00FD7ED0" w:rsidP="006A543C">
      <w:pPr>
        <w:numPr>
          <w:ilvl w:val="0"/>
          <w:numId w:val="1"/>
        </w:numPr>
        <w:tabs>
          <w:tab w:val="clear" w:pos="720"/>
          <w:tab w:val="num" w:pos="180"/>
        </w:tabs>
        <w:ind w:hanging="720"/>
        <w:jc w:val="both"/>
        <w:rPr>
          <w:sz w:val="28"/>
          <w:szCs w:val="28"/>
        </w:rPr>
      </w:pPr>
      <w:r>
        <w:rPr>
          <w:sz w:val="28"/>
          <w:szCs w:val="28"/>
        </w:rPr>
        <w:t>Scope of Conciliation</w:t>
      </w:r>
    </w:p>
    <w:p w:rsidR="00FD7ED0" w:rsidRDefault="00FD7ED0" w:rsidP="006A543C">
      <w:pPr>
        <w:numPr>
          <w:ilvl w:val="0"/>
          <w:numId w:val="1"/>
        </w:numPr>
        <w:tabs>
          <w:tab w:val="clear" w:pos="720"/>
          <w:tab w:val="num" w:pos="180"/>
        </w:tabs>
        <w:ind w:hanging="720"/>
        <w:jc w:val="both"/>
        <w:rPr>
          <w:sz w:val="28"/>
          <w:szCs w:val="28"/>
        </w:rPr>
      </w:pPr>
      <w:r>
        <w:rPr>
          <w:sz w:val="28"/>
          <w:szCs w:val="28"/>
        </w:rPr>
        <w:t>Appointment of Conciliators</w:t>
      </w:r>
    </w:p>
    <w:p w:rsidR="00FD7ED0" w:rsidRDefault="00FD7ED0" w:rsidP="006A543C">
      <w:pPr>
        <w:numPr>
          <w:ilvl w:val="0"/>
          <w:numId w:val="1"/>
        </w:numPr>
        <w:tabs>
          <w:tab w:val="clear" w:pos="720"/>
          <w:tab w:val="num" w:pos="180"/>
        </w:tabs>
        <w:ind w:hanging="720"/>
        <w:jc w:val="both"/>
        <w:rPr>
          <w:sz w:val="28"/>
          <w:szCs w:val="28"/>
        </w:rPr>
      </w:pPr>
      <w:r>
        <w:rPr>
          <w:sz w:val="28"/>
          <w:szCs w:val="28"/>
        </w:rPr>
        <w:t>Role of Concilator</w:t>
      </w:r>
    </w:p>
    <w:p w:rsidR="00FD7ED0" w:rsidRDefault="00FD7ED0" w:rsidP="006A543C">
      <w:pPr>
        <w:numPr>
          <w:ilvl w:val="0"/>
          <w:numId w:val="1"/>
        </w:numPr>
        <w:tabs>
          <w:tab w:val="clear" w:pos="720"/>
          <w:tab w:val="num" w:pos="180"/>
        </w:tabs>
        <w:ind w:hanging="720"/>
        <w:jc w:val="both"/>
        <w:rPr>
          <w:sz w:val="28"/>
          <w:szCs w:val="28"/>
        </w:rPr>
      </w:pPr>
      <w:r>
        <w:rPr>
          <w:sz w:val="28"/>
          <w:szCs w:val="28"/>
        </w:rPr>
        <w:t>Settlement agreement</w:t>
      </w:r>
    </w:p>
    <w:p w:rsidR="00FD7ED0" w:rsidRDefault="00FD7ED0" w:rsidP="006A543C">
      <w:pPr>
        <w:numPr>
          <w:ilvl w:val="0"/>
          <w:numId w:val="1"/>
        </w:numPr>
        <w:tabs>
          <w:tab w:val="clear" w:pos="720"/>
          <w:tab w:val="num" w:pos="180"/>
        </w:tabs>
        <w:ind w:hanging="720"/>
        <w:jc w:val="both"/>
        <w:rPr>
          <w:sz w:val="28"/>
          <w:szCs w:val="28"/>
        </w:rPr>
      </w:pPr>
      <w:r>
        <w:rPr>
          <w:sz w:val="28"/>
          <w:szCs w:val="28"/>
        </w:rPr>
        <w:t>Status and effect of settlement agreement</w:t>
      </w:r>
    </w:p>
    <w:p w:rsidR="00FD7ED0" w:rsidRDefault="00FD7ED0" w:rsidP="006A543C">
      <w:pPr>
        <w:numPr>
          <w:ilvl w:val="0"/>
          <w:numId w:val="1"/>
        </w:numPr>
        <w:tabs>
          <w:tab w:val="clear" w:pos="720"/>
          <w:tab w:val="num" w:pos="180"/>
        </w:tabs>
        <w:ind w:hanging="720"/>
        <w:jc w:val="both"/>
        <w:rPr>
          <w:sz w:val="28"/>
          <w:szCs w:val="28"/>
        </w:rPr>
      </w:pPr>
      <w:r>
        <w:rPr>
          <w:sz w:val="28"/>
          <w:szCs w:val="28"/>
        </w:rPr>
        <w:t>Confidentiality</w:t>
      </w:r>
    </w:p>
    <w:p w:rsidR="00FD7ED0" w:rsidRDefault="00FD7ED0" w:rsidP="006A543C">
      <w:pPr>
        <w:numPr>
          <w:ilvl w:val="0"/>
          <w:numId w:val="1"/>
        </w:numPr>
        <w:tabs>
          <w:tab w:val="clear" w:pos="720"/>
          <w:tab w:val="num" w:pos="180"/>
        </w:tabs>
        <w:ind w:hanging="720"/>
        <w:jc w:val="both"/>
        <w:rPr>
          <w:sz w:val="28"/>
          <w:szCs w:val="28"/>
        </w:rPr>
      </w:pPr>
      <w:r>
        <w:rPr>
          <w:sz w:val="28"/>
          <w:szCs w:val="28"/>
        </w:rPr>
        <w:t>Termination of Conciliation proceedings</w:t>
      </w:r>
    </w:p>
    <w:p w:rsidR="00FD7ED0" w:rsidRDefault="00FD7ED0" w:rsidP="006A543C">
      <w:pPr>
        <w:numPr>
          <w:ilvl w:val="0"/>
          <w:numId w:val="1"/>
        </w:numPr>
        <w:tabs>
          <w:tab w:val="clear" w:pos="720"/>
          <w:tab w:val="num" w:pos="180"/>
        </w:tabs>
        <w:ind w:hanging="720"/>
        <w:jc w:val="both"/>
        <w:rPr>
          <w:sz w:val="28"/>
          <w:szCs w:val="28"/>
        </w:rPr>
      </w:pPr>
      <w:r>
        <w:rPr>
          <w:sz w:val="28"/>
          <w:szCs w:val="28"/>
        </w:rPr>
        <w:t>Resort to arbitral or Judicial proceedings</w:t>
      </w:r>
    </w:p>
    <w:p w:rsidR="00FD7ED0" w:rsidRDefault="00FD7ED0" w:rsidP="006A543C">
      <w:pPr>
        <w:numPr>
          <w:ilvl w:val="0"/>
          <w:numId w:val="1"/>
        </w:numPr>
        <w:tabs>
          <w:tab w:val="clear" w:pos="720"/>
          <w:tab w:val="num" w:pos="180"/>
        </w:tabs>
        <w:ind w:hanging="720"/>
        <w:jc w:val="both"/>
        <w:rPr>
          <w:sz w:val="28"/>
          <w:szCs w:val="28"/>
        </w:rPr>
      </w:pPr>
      <w:r>
        <w:rPr>
          <w:sz w:val="28"/>
          <w:szCs w:val="28"/>
        </w:rPr>
        <w:t>Difference between Conciliation and Mediation</w:t>
      </w:r>
    </w:p>
    <w:p w:rsidR="00050450" w:rsidRDefault="00FD7ED0" w:rsidP="006A543C">
      <w:pPr>
        <w:numPr>
          <w:ilvl w:val="0"/>
          <w:numId w:val="1"/>
        </w:numPr>
        <w:tabs>
          <w:tab w:val="clear" w:pos="720"/>
          <w:tab w:val="num" w:pos="180"/>
        </w:tabs>
        <w:ind w:hanging="720"/>
        <w:jc w:val="both"/>
        <w:rPr>
          <w:b/>
          <w:sz w:val="28"/>
          <w:szCs w:val="28"/>
        </w:rPr>
      </w:pPr>
      <w:r>
        <w:rPr>
          <w:sz w:val="28"/>
          <w:szCs w:val="28"/>
        </w:rPr>
        <w:t>Distinction between Meditation and Arbitration</w:t>
      </w:r>
    </w:p>
    <w:p w:rsidR="00264C2C" w:rsidRDefault="00264C2C" w:rsidP="00264C2C">
      <w:pPr>
        <w:tabs>
          <w:tab w:val="num" w:pos="180"/>
        </w:tabs>
        <w:ind w:hanging="720"/>
        <w:jc w:val="right"/>
        <w:rPr>
          <w:b/>
          <w:sz w:val="28"/>
          <w:szCs w:val="28"/>
        </w:rPr>
      </w:pPr>
    </w:p>
    <w:p w:rsidR="00050450" w:rsidRDefault="00050450" w:rsidP="00050450">
      <w:pPr>
        <w:jc w:val="center"/>
        <w:rPr>
          <w:b/>
          <w:sz w:val="28"/>
          <w:szCs w:val="28"/>
        </w:rPr>
      </w:pPr>
      <w:r>
        <w:rPr>
          <w:b/>
          <w:sz w:val="28"/>
          <w:szCs w:val="28"/>
        </w:rPr>
        <w:t>Unit-II</w:t>
      </w:r>
    </w:p>
    <w:p w:rsidR="00050450" w:rsidRDefault="00050450" w:rsidP="00050450">
      <w:pPr>
        <w:jc w:val="center"/>
        <w:rPr>
          <w:b/>
          <w:sz w:val="28"/>
          <w:szCs w:val="28"/>
        </w:rPr>
      </w:pPr>
    </w:p>
    <w:p w:rsidR="00050450" w:rsidRDefault="0086656F" w:rsidP="0086656F">
      <w:pPr>
        <w:jc w:val="both"/>
        <w:rPr>
          <w:sz w:val="28"/>
          <w:szCs w:val="28"/>
        </w:rPr>
      </w:pPr>
      <w:r>
        <w:rPr>
          <w:sz w:val="28"/>
          <w:szCs w:val="28"/>
        </w:rPr>
        <w:t>Alternative Means of Settlement of Disputes</w:t>
      </w:r>
    </w:p>
    <w:p w:rsidR="0086656F" w:rsidRDefault="0086656F" w:rsidP="006A543C">
      <w:pPr>
        <w:numPr>
          <w:ilvl w:val="0"/>
          <w:numId w:val="1"/>
        </w:numPr>
        <w:tabs>
          <w:tab w:val="clear" w:pos="720"/>
          <w:tab w:val="num" w:pos="180"/>
        </w:tabs>
        <w:ind w:hanging="720"/>
        <w:jc w:val="both"/>
        <w:rPr>
          <w:sz w:val="28"/>
          <w:szCs w:val="28"/>
        </w:rPr>
      </w:pPr>
      <w:r>
        <w:rPr>
          <w:sz w:val="28"/>
          <w:szCs w:val="28"/>
        </w:rPr>
        <w:t>Merits of ADR</w:t>
      </w:r>
    </w:p>
    <w:p w:rsidR="0086656F" w:rsidRPr="00FD0E78" w:rsidRDefault="0086656F" w:rsidP="006A543C">
      <w:pPr>
        <w:numPr>
          <w:ilvl w:val="0"/>
          <w:numId w:val="1"/>
        </w:numPr>
        <w:tabs>
          <w:tab w:val="clear" w:pos="720"/>
          <w:tab w:val="num" w:pos="180"/>
        </w:tabs>
        <w:ind w:hanging="720"/>
        <w:jc w:val="both"/>
        <w:rPr>
          <w:sz w:val="28"/>
          <w:szCs w:val="28"/>
        </w:rPr>
      </w:pPr>
      <w:r>
        <w:rPr>
          <w:sz w:val="28"/>
          <w:szCs w:val="28"/>
        </w:rPr>
        <w:t>Demerits of ADR</w:t>
      </w:r>
      <w:r w:rsidR="003B20DB">
        <w:rPr>
          <w:sz w:val="28"/>
          <w:szCs w:val="28"/>
        </w:rPr>
        <w:t xml:space="preserve">                                                                                                             </w:t>
      </w:r>
    </w:p>
    <w:p w:rsidR="0086656F" w:rsidRDefault="0086656F" w:rsidP="006A543C">
      <w:pPr>
        <w:numPr>
          <w:ilvl w:val="0"/>
          <w:numId w:val="1"/>
        </w:numPr>
        <w:tabs>
          <w:tab w:val="clear" w:pos="720"/>
          <w:tab w:val="num" w:pos="180"/>
        </w:tabs>
        <w:ind w:hanging="720"/>
        <w:jc w:val="both"/>
        <w:rPr>
          <w:sz w:val="28"/>
          <w:szCs w:val="28"/>
        </w:rPr>
      </w:pPr>
      <w:r>
        <w:rPr>
          <w:sz w:val="28"/>
          <w:szCs w:val="28"/>
        </w:rPr>
        <w:t>Negotiation</w:t>
      </w:r>
    </w:p>
    <w:p w:rsidR="0086656F" w:rsidRDefault="0086656F" w:rsidP="006A543C">
      <w:pPr>
        <w:numPr>
          <w:ilvl w:val="0"/>
          <w:numId w:val="1"/>
        </w:numPr>
        <w:tabs>
          <w:tab w:val="clear" w:pos="720"/>
          <w:tab w:val="num" w:pos="180"/>
        </w:tabs>
        <w:ind w:hanging="720"/>
        <w:jc w:val="both"/>
        <w:rPr>
          <w:sz w:val="28"/>
          <w:szCs w:val="28"/>
        </w:rPr>
      </w:pPr>
      <w:r>
        <w:rPr>
          <w:sz w:val="28"/>
          <w:szCs w:val="28"/>
        </w:rPr>
        <w:t>Essential Ingredients of Negotiation</w:t>
      </w:r>
    </w:p>
    <w:p w:rsidR="0086656F" w:rsidRDefault="0086656F" w:rsidP="006A543C">
      <w:pPr>
        <w:numPr>
          <w:ilvl w:val="0"/>
          <w:numId w:val="1"/>
        </w:numPr>
        <w:tabs>
          <w:tab w:val="clear" w:pos="720"/>
          <w:tab w:val="num" w:pos="180"/>
        </w:tabs>
        <w:ind w:hanging="720"/>
        <w:jc w:val="both"/>
        <w:rPr>
          <w:sz w:val="28"/>
          <w:szCs w:val="28"/>
        </w:rPr>
      </w:pPr>
      <w:r>
        <w:rPr>
          <w:sz w:val="28"/>
          <w:szCs w:val="28"/>
        </w:rPr>
        <w:t>Sources of Negotiation</w:t>
      </w:r>
    </w:p>
    <w:p w:rsidR="0086656F" w:rsidRDefault="0086656F" w:rsidP="006A543C">
      <w:pPr>
        <w:numPr>
          <w:ilvl w:val="0"/>
          <w:numId w:val="1"/>
        </w:numPr>
        <w:tabs>
          <w:tab w:val="clear" w:pos="720"/>
          <w:tab w:val="num" w:pos="180"/>
        </w:tabs>
        <w:ind w:hanging="720"/>
        <w:jc w:val="both"/>
        <w:rPr>
          <w:sz w:val="28"/>
          <w:szCs w:val="28"/>
        </w:rPr>
      </w:pPr>
      <w:r>
        <w:rPr>
          <w:sz w:val="28"/>
          <w:szCs w:val="28"/>
        </w:rPr>
        <w:t>Kinds of approaches to negotiation</w:t>
      </w:r>
    </w:p>
    <w:p w:rsidR="00050450" w:rsidRPr="00D95997" w:rsidRDefault="0086656F" w:rsidP="00D95997">
      <w:pPr>
        <w:numPr>
          <w:ilvl w:val="0"/>
          <w:numId w:val="1"/>
        </w:numPr>
        <w:tabs>
          <w:tab w:val="clear" w:pos="720"/>
          <w:tab w:val="num" w:pos="180"/>
        </w:tabs>
        <w:ind w:hanging="720"/>
        <w:jc w:val="both"/>
        <w:rPr>
          <w:b/>
          <w:sz w:val="28"/>
          <w:szCs w:val="28"/>
        </w:rPr>
      </w:pPr>
      <w:r w:rsidRPr="00D95997">
        <w:rPr>
          <w:sz w:val="28"/>
          <w:szCs w:val="28"/>
        </w:rPr>
        <w:t>Obstructions to Negotiation</w:t>
      </w:r>
    </w:p>
    <w:p w:rsidR="0086656F" w:rsidRDefault="0086656F" w:rsidP="0086656F">
      <w:pPr>
        <w:jc w:val="both"/>
        <w:rPr>
          <w:sz w:val="28"/>
          <w:szCs w:val="28"/>
        </w:rPr>
      </w:pPr>
      <w:r>
        <w:rPr>
          <w:sz w:val="28"/>
          <w:szCs w:val="28"/>
        </w:rPr>
        <w:t>Lok-</w:t>
      </w:r>
      <w:r w:rsidR="006A543C">
        <w:rPr>
          <w:sz w:val="28"/>
          <w:szCs w:val="28"/>
        </w:rPr>
        <w:t xml:space="preserve"> </w:t>
      </w:r>
      <w:r>
        <w:rPr>
          <w:sz w:val="28"/>
          <w:szCs w:val="28"/>
        </w:rPr>
        <w:t>Adalats</w:t>
      </w:r>
      <w:r w:rsidR="006A543C">
        <w:rPr>
          <w:sz w:val="28"/>
          <w:szCs w:val="28"/>
        </w:rPr>
        <w:t xml:space="preserve"> &amp; Legal Aid</w:t>
      </w:r>
    </w:p>
    <w:p w:rsidR="0086656F" w:rsidRDefault="006A543C" w:rsidP="006A543C">
      <w:pPr>
        <w:numPr>
          <w:ilvl w:val="0"/>
          <w:numId w:val="1"/>
        </w:numPr>
        <w:tabs>
          <w:tab w:val="clear" w:pos="720"/>
          <w:tab w:val="num" w:pos="180"/>
        </w:tabs>
        <w:ind w:hanging="720"/>
        <w:jc w:val="both"/>
        <w:rPr>
          <w:sz w:val="28"/>
          <w:szCs w:val="28"/>
        </w:rPr>
      </w:pPr>
      <w:r>
        <w:rPr>
          <w:sz w:val="28"/>
          <w:szCs w:val="28"/>
        </w:rPr>
        <w:t xml:space="preserve">Concept of </w:t>
      </w:r>
      <w:r w:rsidR="0086656F">
        <w:rPr>
          <w:sz w:val="28"/>
          <w:szCs w:val="28"/>
        </w:rPr>
        <w:t>Lok-Adalat</w:t>
      </w:r>
    </w:p>
    <w:p w:rsidR="0086656F" w:rsidRDefault="0086656F" w:rsidP="006A543C">
      <w:pPr>
        <w:numPr>
          <w:ilvl w:val="0"/>
          <w:numId w:val="1"/>
        </w:numPr>
        <w:tabs>
          <w:tab w:val="clear" w:pos="720"/>
          <w:tab w:val="num" w:pos="180"/>
        </w:tabs>
        <w:ind w:hanging="720"/>
        <w:jc w:val="both"/>
        <w:rPr>
          <w:sz w:val="28"/>
          <w:szCs w:val="28"/>
        </w:rPr>
      </w:pPr>
      <w:r>
        <w:rPr>
          <w:sz w:val="28"/>
          <w:szCs w:val="28"/>
        </w:rPr>
        <w:t>Establishment of Lok-Adalats</w:t>
      </w:r>
    </w:p>
    <w:p w:rsidR="0086656F" w:rsidRDefault="00705454" w:rsidP="006A543C">
      <w:pPr>
        <w:numPr>
          <w:ilvl w:val="0"/>
          <w:numId w:val="1"/>
        </w:numPr>
        <w:tabs>
          <w:tab w:val="clear" w:pos="720"/>
          <w:tab w:val="num" w:pos="180"/>
        </w:tabs>
        <w:ind w:hanging="720"/>
        <w:jc w:val="both"/>
        <w:rPr>
          <w:sz w:val="28"/>
          <w:szCs w:val="28"/>
        </w:rPr>
      </w:pPr>
      <w:r>
        <w:rPr>
          <w:sz w:val="28"/>
          <w:szCs w:val="28"/>
        </w:rPr>
        <w:t>Jurisdiction of Lok-Adalats</w:t>
      </w:r>
    </w:p>
    <w:p w:rsidR="00254B69" w:rsidRDefault="00254B69" w:rsidP="00254B69">
      <w:pPr>
        <w:jc w:val="both"/>
        <w:rPr>
          <w:sz w:val="28"/>
          <w:szCs w:val="28"/>
        </w:rPr>
      </w:pPr>
    </w:p>
    <w:p w:rsidR="00254B69" w:rsidRPr="00254B69" w:rsidRDefault="00254B69" w:rsidP="00254B69">
      <w:pPr>
        <w:jc w:val="right"/>
        <w:rPr>
          <w:b/>
          <w:sz w:val="28"/>
          <w:szCs w:val="28"/>
        </w:rPr>
      </w:pPr>
      <w:r>
        <w:rPr>
          <w:b/>
          <w:sz w:val="28"/>
          <w:szCs w:val="28"/>
        </w:rPr>
        <w:t>12</w:t>
      </w:r>
    </w:p>
    <w:p w:rsidR="00705454" w:rsidRDefault="00705454" w:rsidP="006A543C">
      <w:pPr>
        <w:numPr>
          <w:ilvl w:val="0"/>
          <w:numId w:val="1"/>
        </w:numPr>
        <w:tabs>
          <w:tab w:val="clear" w:pos="720"/>
          <w:tab w:val="num" w:pos="180"/>
        </w:tabs>
        <w:ind w:hanging="720"/>
        <w:jc w:val="both"/>
        <w:rPr>
          <w:sz w:val="28"/>
          <w:szCs w:val="28"/>
        </w:rPr>
      </w:pPr>
      <w:r>
        <w:rPr>
          <w:sz w:val="28"/>
          <w:szCs w:val="28"/>
        </w:rPr>
        <w:lastRenderedPageBreak/>
        <w:t>Powers of the Lok-Adalats</w:t>
      </w:r>
    </w:p>
    <w:p w:rsidR="00705454" w:rsidRDefault="00705454" w:rsidP="003B20DB">
      <w:pPr>
        <w:numPr>
          <w:ilvl w:val="0"/>
          <w:numId w:val="1"/>
        </w:numPr>
        <w:tabs>
          <w:tab w:val="clear" w:pos="720"/>
          <w:tab w:val="num" w:pos="180"/>
        </w:tabs>
        <w:ind w:hanging="720"/>
        <w:jc w:val="both"/>
        <w:rPr>
          <w:sz w:val="28"/>
          <w:szCs w:val="28"/>
        </w:rPr>
      </w:pPr>
      <w:r>
        <w:rPr>
          <w:sz w:val="28"/>
          <w:szCs w:val="28"/>
        </w:rPr>
        <w:t>Award of the Lok-Adalats</w:t>
      </w:r>
    </w:p>
    <w:p w:rsidR="00705454" w:rsidRDefault="00705454" w:rsidP="003B20DB">
      <w:pPr>
        <w:numPr>
          <w:ilvl w:val="0"/>
          <w:numId w:val="1"/>
        </w:numPr>
        <w:tabs>
          <w:tab w:val="clear" w:pos="720"/>
        </w:tabs>
        <w:ind w:left="180" w:hanging="180"/>
        <w:jc w:val="both"/>
        <w:rPr>
          <w:sz w:val="28"/>
          <w:szCs w:val="28"/>
        </w:rPr>
      </w:pPr>
      <w:r>
        <w:rPr>
          <w:sz w:val="28"/>
          <w:szCs w:val="28"/>
        </w:rPr>
        <w:t xml:space="preserve">Legal Aid under Constitution of </w:t>
      </w:r>
      <w:smartTag w:uri="urn:schemas-microsoft-com:office:smarttags" w:element="country-region">
        <w:smartTag w:uri="urn:schemas-microsoft-com:office:smarttags" w:element="place">
          <w:r>
            <w:rPr>
              <w:sz w:val="28"/>
              <w:szCs w:val="28"/>
            </w:rPr>
            <w:t>India</w:t>
          </w:r>
        </w:smartTag>
      </w:smartTag>
      <w:r>
        <w:rPr>
          <w:sz w:val="28"/>
          <w:szCs w:val="28"/>
        </w:rPr>
        <w:t>, 1950</w:t>
      </w:r>
    </w:p>
    <w:p w:rsidR="00705454" w:rsidRDefault="00705454" w:rsidP="003B20DB">
      <w:pPr>
        <w:numPr>
          <w:ilvl w:val="0"/>
          <w:numId w:val="1"/>
        </w:numPr>
        <w:tabs>
          <w:tab w:val="clear" w:pos="720"/>
          <w:tab w:val="num" w:pos="180"/>
        </w:tabs>
        <w:ind w:hanging="720"/>
        <w:jc w:val="both"/>
        <w:rPr>
          <w:sz w:val="28"/>
          <w:szCs w:val="28"/>
        </w:rPr>
      </w:pPr>
      <w:r>
        <w:rPr>
          <w:sz w:val="28"/>
          <w:szCs w:val="28"/>
        </w:rPr>
        <w:t>Free Legal Services under the Legal Services Authorities Act, 1987</w:t>
      </w:r>
    </w:p>
    <w:p w:rsidR="00705454" w:rsidRDefault="00705454" w:rsidP="00705454">
      <w:pPr>
        <w:jc w:val="both"/>
        <w:rPr>
          <w:sz w:val="28"/>
          <w:szCs w:val="28"/>
        </w:rPr>
      </w:pPr>
    </w:p>
    <w:p w:rsidR="00705454" w:rsidRPr="00705454" w:rsidRDefault="00705454" w:rsidP="00A539DC">
      <w:pPr>
        <w:jc w:val="center"/>
        <w:rPr>
          <w:b/>
          <w:sz w:val="28"/>
          <w:szCs w:val="28"/>
        </w:rPr>
      </w:pPr>
      <w:r w:rsidRPr="00705454">
        <w:rPr>
          <w:b/>
          <w:sz w:val="28"/>
          <w:szCs w:val="28"/>
        </w:rPr>
        <w:t>Books Recommended :</w:t>
      </w:r>
    </w:p>
    <w:p w:rsidR="0086656F" w:rsidRDefault="0086656F" w:rsidP="00705454">
      <w:pPr>
        <w:jc w:val="center"/>
        <w:rPr>
          <w:b/>
          <w:sz w:val="28"/>
          <w:szCs w:val="28"/>
        </w:rPr>
      </w:pPr>
    </w:p>
    <w:p w:rsidR="00705454" w:rsidRDefault="00A539DC" w:rsidP="003978EB">
      <w:pPr>
        <w:jc w:val="both"/>
        <w:rPr>
          <w:sz w:val="28"/>
          <w:szCs w:val="28"/>
        </w:rPr>
      </w:pPr>
      <w:r>
        <w:rPr>
          <w:sz w:val="28"/>
          <w:szCs w:val="28"/>
        </w:rPr>
        <w:t>Dr. Avtar Singh, Law of Arbitration &amp; Conciliation</w:t>
      </w:r>
    </w:p>
    <w:p w:rsidR="00A539DC" w:rsidRDefault="00A539DC" w:rsidP="003978EB">
      <w:pPr>
        <w:jc w:val="both"/>
        <w:rPr>
          <w:sz w:val="28"/>
          <w:szCs w:val="28"/>
        </w:rPr>
      </w:pPr>
      <w:r>
        <w:rPr>
          <w:sz w:val="28"/>
          <w:szCs w:val="28"/>
        </w:rPr>
        <w:t xml:space="preserve">S.C. Tripathi, Arbitration and Conciliation Act, 1996      </w:t>
      </w:r>
    </w:p>
    <w:p w:rsidR="00A539DC" w:rsidRDefault="00A539DC" w:rsidP="003978EB">
      <w:pPr>
        <w:jc w:val="both"/>
        <w:rPr>
          <w:sz w:val="28"/>
          <w:szCs w:val="28"/>
        </w:rPr>
      </w:pPr>
      <w:r>
        <w:rPr>
          <w:sz w:val="28"/>
          <w:szCs w:val="28"/>
        </w:rPr>
        <w:t>Dr. N.V. Paranjape</w:t>
      </w:r>
      <w:r w:rsidR="00200ABD">
        <w:rPr>
          <w:sz w:val="28"/>
          <w:szCs w:val="28"/>
        </w:rPr>
        <w:t>,</w:t>
      </w:r>
      <w:r>
        <w:rPr>
          <w:sz w:val="28"/>
          <w:szCs w:val="28"/>
        </w:rPr>
        <w:t xml:space="preserve"> Arbitration &amp; Alternative Dispute Resolution</w:t>
      </w:r>
    </w:p>
    <w:p w:rsidR="00A539DC" w:rsidRDefault="00A539DC" w:rsidP="003978EB">
      <w:pPr>
        <w:jc w:val="both"/>
        <w:rPr>
          <w:sz w:val="28"/>
          <w:szCs w:val="28"/>
        </w:rPr>
      </w:pPr>
      <w:r>
        <w:rPr>
          <w:sz w:val="28"/>
          <w:szCs w:val="28"/>
        </w:rPr>
        <w:t xml:space="preserve">Dr. S.S. Mishra, Law of Arbitration &amp; Conciliation in </w:t>
      </w:r>
      <w:smartTag w:uri="urn:schemas-microsoft-com:office:smarttags" w:element="country-region">
        <w:smartTag w:uri="urn:schemas-microsoft-com:office:smarttags" w:element="place">
          <w:r>
            <w:rPr>
              <w:sz w:val="28"/>
              <w:szCs w:val="28"/>
            </w:rPr>
            <w:t>India</w:t>
          </w:r>
        </w:smartTag>
      </w:smartTag>
    </w:p>
    <w:p w:rsidR="00A539DC" w:rsidRDefault="00A539DC" w:rsidP="003978EB">
      <w:pPr>
        <w:jc w:val="both"/>
        <w:rPr>
          <w:sz w:val="28"/>
          <w:szCs w:val="28"/>
        </w:rPr>
      </w:pPr>
      <w:r>
        <w:rPr>
          <w:sz w:val="28"/>
          <w:szCs w:val="28"/>
        </w:rPr>
        <w:t>N.V. Paranjape, Public Interest Litigation, Legal Aid &amp; Services, Lok Adalats &amp; Para-Legal Services</w:t>
      </w:r>
    </w:p>
    <w:p w:rsidR="00A539DC" w:rsidRDefault="00A539DC" w:rsidP="003978EB">
      <w:pPr>
        <w:jc w:val="both"/>
        <w:rPr>
          <w:sz w:val="28"/>
          <w:szCs w:val="28"/>
        </w:rPr>
      </w:pPr>
      <w:r>
        <w:rPr>
          <w:sz w:val="28"/>
          <w:szCs w:val="28"/>
        </w:rPr>
        <w:t>S.S. Mishra, Legal Services, Public Interest Litigation and Para-Legal Services</w:t>
      </w:r>
    </w:p>
    <w:p w:rsidR="006A543C" w:rsidRDefault="006A543C" w:rsidP="006A543C">
      <w:pPr>
        <w:jc w:val="both"/>
        <w:rPr>
          <w:sz w:val="28"/>
          <w:szCs w:val="28"/>
        </w:rPr>
      </w:pPr>
      <w:r>
        <w:rPr>
          <w:sz w:val="28"/>
          <w:szCs w:val="28"/>
        </w:rPr>
        <w:t xml:space="preserve">      -  The Arbitration &amp; Conciliation Act, 1996 (Bare Act)</w:t>
      </w:r>
    </w:p>
    <w:p w:rsidR="004B5B5C" w:rsidRDefault="006A543C" w:rsidP="006A543C">
      <w:pPr>
        <w:jc w:val="both"/>
        <w:rPr>
          <w:sz w:val="28"/>
          <w:szCs w:val="28"/>
        </w:rPr>
      </w:pPr>
      <w:r>
        <w:rPr>
          <w:sz w:val="28"/>
          <w:szCs w:val="28"/>
        </w:rPr>
        <w:t xml:space="preserve">      -  The Legal Services Authorities Act, 1987 (Bare Act)</w:t>
      </w:r>
    </w:p>
    <w:p w:rsidR="00D95997" w:rsidRDefault="000C5B45" w:rsidP="006A543C">
      <w:pPr>
        <w:jc w:val="both"/>
        <w:rPr>
          <w:sz w:val="28"/>
          <w:szCs w:val="28"/>
        </w:rPr>
      </w:pPr>
      <w:r>
        <w:rPr>
          <w:sz w:val="28"/>
          <w:szCs w:val="28"/>
        </w:rPr>
        <w:t xml:space="preserve">Dr. Anupam Kulwal, An Introduction to ADR - A text book for Indian </w:t>
      </w:r>
      <w:r w:rsidR="00FD0E78">
        <w:rPr>
          <w:sz w:val="28"/>
          <w:szCs w:val="28"/>
        </w:rPr>
        <w:t>Law Students, Centre Law Publication (2011).</w:t>
      </w:r>
    </w:p>
    <w:p w:rsidR="00D95997" w:rsidRDefault="00D95997" w:rsidP="006A543C">
      <w:pPr>
        <w:jc w:val="both"/>
        <w:rPr>
          <w:sz w:val="28"/>
          <w:szCs w:val="28"/>
        </w:rPr>
      </w:pPr>
    </w:p>
    <w:p w:rsidR="00F12E30" w:rsidRDefault="00F12E30" w:rsidP="00F12E30">
      <w:pPr>
        <w:jc w:val="both"/>
        <w:rPr>
          <w:b/>
          <w:sz w:val="28"/>
          <w:szCs w:val="28"/>
        </w:rPr>
      </w:pPr>
      <w:r>
        <w:rPr>
          <w:b/>
          <w:sz w:val="28"/>
          <w:szCs w:val="28"/>
        </w:rPr>
        <w:t>Paper - III : Professional Ethics and Professional Accounting System</w:t>
      </w:r>
    </w:p>
    <w:p w:rsidR="00F12E30" w:rsidRDefault="00F12E30" w:rsidP="00F12E30">
      <w:pPr>
        <w:jc w:val="center"/>
        <w:rPr>
          <w:b/>
          <w:sz w:val="28"/>
          <w:szCs w:val="28"/>
        </w:rPr>
      </w:pPr>
    </w:p>
    <w:p w:rsidR="00F12E30" w:rsidRDefault="00F12E30" w:rsidP="00F12E30">
      <w:pPr>
        <w:jc w:val="center"/>
        <w:rPr>
          <w:b/>
          <w:sz w:val="28"/>
          <w:szCs w:val="28"/>
        </w:rPr>
      </w:pPr>
      <w:r>
        <w:rPr>
          <w:b/>
          <w:sz w:val="28"/>
          <w:szCs w:val="28"/>
        </w:rPr>
        <w:t>Unit-I</w:t>
      </w:r>
    </w:p>
    <w:p w:rsidR="00F12E30" w:rsidRPr="00FD1197" w:rsidRDefault="00F12E30" w:rsidP="00F12E30">
      <w:pPr>
        <w:jc w:val="center"/>
        <w:rPr>
          <w:b/>
          <w:sz w:val="16"/>
          <w:szCs w:val="16"/>
        </w:rPr>
      </w:pPr>
    </w:p>
    <w:p w:rsidR="00F12E30" w:rsidRDefault="00F12E30" w:rsidP="00F12E30">
      <w:pPr>
        <w:jc w:val="both"/>
        <w:rPr>
          <w:sz w:val="28"/>
          <w:szCs w:val="28"/>
        </w:rPr>
      </w:pPr>
      <w:r w:rsidRPr="007B0182">
        <w:rPr>
          <w:b/>
          <w:sz w:val="28"/>
          <w:szCs w:val="28"/>
        </w:rPr>
        <w:t>Historical Introduction to Legal Profesion in India</w:t>
      </w:r>
      <w:r>
        <w:rPr>
          <w:sz w:val="28"/>
          <w:szCs w:val="28"/>
        </w:rPr>
        <w:t xml:space="preserve"> : Development of Legal Profession in </w:t>
      </w:r>
      <w:smartTag w:uri="urn:schemas-microsoft-com:office:smarttags" w:element="place">
        <w:smartTag w:uri="urn:schemas-microsoft-com:office:smarttags" w:element="country-region">
          <w:r>
            <w:rPr>
              <w:sz w:val="28"/>
              <w:szCs w:val="28"/>
            </w:rPr>
            <w:t>India</w:t>
          </w:r>
        </w:smartTag>
      </w:smartTag>
    </w:p>
    <w:p w:rsidR="00F12E30" w:rsidRDefault="00F12E30" w:rsidP="00F12E30">
      <w:pPr>
        <w:jc w:val="both"/>
        <w:rPr>
          <w:sz w:val="28"/>
          <w:szCs w:val="28"/>
        </w:rPr>
      </w:pPr>
      <w:r>
        <w:rPr>
          <w:sz w:val="28"/>
          <w:szCs w:val="28"/>
        </w:rPr>
        <w:t xml:space="preserve">Privileges and Rights of </w:t>
      </w:r>
      <w:r w:rsidRPr="005221DF">
        <w:rPr>
          <w:sz w:val="28"/>
          <w:szCs w:val="28"/>
        </w:rPr>
        <w:t>Legal Profession</w:t>
      </w:r>
      <w:r>
        <w:rPr>
          <w:sz w:val="28"/>
          <w:szCs w:val="28"/>
        </w:rPr>
        <w:t>, Importance, Distinction from other Professions and Business</w:t>
      </w:r>
    </w:p>
    <w:p w:rsidR="00F12E30" w:rsidRPr="007B0182" w:rsidRDefault="00F12E30" w:rsidP="00F12E30">
      <w:pPr>
        <w:jc w:val="both"/>
        <w:rPr>
          <w:sz w:val="28"/>
          <w:szCs w:val="28"/>
        </w:rPr>
      </w:pPr>
      <w:r>
        <w:rPr>
          <w:sz w:val="28"/>
          <w:szCs w:val="28"/>
        </w:rPr>
        <w:t xml:space="preserve">Admission and Enrolment of Advocates, Classes of Advocate, Privileges and Rights to practice of Advocate </w:t>
      </w:r>
    </w:p>
    <w:p w:rsidR="00F12E30" w:rsidRPr="00FD1197" w:rsidRDefault="00F12E30" w:rsidP="00F12E30">
      <w:pPr>
        <w:jc w:val="both"/>
        <w:rPr>
          <w:b/>
          <w:sz w:val="16"/>
          <w:szCs w:val="16"/>
        </w:rPr>
      </w:pPr>
      <w:r>
        <w:rPr>
          <w:sz w:val="28"/>
          <w:szCs w:val="28"/>
        </w:rPr>
        <w:t>Composition of State Bar Council and its Powers and Functions.</w:t>
      </w:r>
      <w:r w:rsidRPr="00951D93">
        <w:rPr>
          <w:sz w:val="28"/>
          <w:szCs w:val="28"/>
        </w:rPr>
        <w:t xml:space="preserve"> </w:t>
      </w:r>
      <w:r>
        <w:rPr>
          <w:sz w:val="28"/>
          <w:szCs w:val="28"/>
        </w:rPr>
        <w:t>Constitution of Disciplinary</w:t>
      </w:r>
      <w:r w:rsidRPr="00951D93">
        <w:rPr>
          <w:sz w:val="28"/>
          <w:szCs w:val="28"/>
        </w:rPr>
        <w:t xml:space="preserve"> </w:t>
      </w:r>
      <w:r>
        <w:rPr>
          <w:sz w:val="28"/>
          <w:szCs w:val="28"/>
        </w:rPr>
        <w:t>Committee, Powers, Receipt of Complaint, Disposal and Punishment</w:t>
      </w:r>
    </w:p>
    <w:p w:rsidR="00F12E30" w:rsidRDefault="00F12E30" w:rsidP="00F12E30">
      <w:pPr>
        <w:jc w:val="both"/>
        <w:rPr>
          <w:sz w:val="28"/>
          <w:szCs w:val="28"/>
        </w:rPr>
      </w:pPr>
      <w:r w:rsidRPr="00696766">
        <w:rPr>
          <w:b/>
          <w:sz w:val="28"/>
          <w:szCs w:val="28"/>
        </w:rPr>
        <w:t>Bar Council</w:t>
      </w:r>
      <w:r>
        <w:rPr>
          <w:b/>
          <w:sz w:val="28"/>
          <w:szCs w:val="28"/>
        </w:rPr>
        <w:t xml:space="preserve"> of India</w:t>
      </w:r>
      <w:r>
        <w:rPr>
          <w:sz w:val="28"/>
          <w:szCs w:val="28"/>
        </w:rPr>
        <w:t xml:space="preserve"> : Composition, Functions and Powers of Bar Council of </w:t>
      </w:r>
      <w:smartTag w:uri="urn:schemas-microsoft-com:office:smarttags" w:element="place">
        <w:smartTag w:uri="urn:schemas-microsoft-com:office:smarttags" w:element="country-region">
          <w:r>
            <w:rPr>
              <w:sz w:val="28"/>
              <w:szCs w:val="28"/>
            </w:rPr>
            <w:t>India</w:t>
          </w:r>
        </w:smartTag>
      </w:smartTag>
      <w:r>
        <w:rPr>
          <w:sz w:val="28"/>
          <w:szCs w:val="28"/>
        </w:rPr>
        <w:t xml:space="preserve"> </w:t>
      </w:r>
    </w:p>
    <w:p w:rsidR="00F12E30" w:rsidRDefault="00F12E30" w:rsidP="00F12E30">
      <w:pPr>
        <w:jc w:val="both"/>
        <w:rPr>
          <w:sz w:val="28"/>
          <w:szCs w:val="28"/>
        </w:rPr>
      </w:pPr>
      <w:r>
        <w:rPr>
          <w:b/>
          <w:sz w:val="28"/>
          <w:szCs w:val="28"/>
        </w:rPr>
        <w:t>C</w:t>
      </w:r>
      <w:r w:rsidRPr="00696766">
        <w:rPr>
          <w:b/>
          <w:sz w:val="28"/>
          <w:szCs w:val="28"/>
        </w:rPr>
        <w:t>onducts</w:t>
      </w:r>
      <w:r>
        <w:rPr>
          <w:b/>
          <w:sz w:val="28"/>
          <w:szCs w:val="28"/>
        </w:rPr>
        <w:t xml:space="preserve"> of Advocates</w:t>
      </w:r>
      <w:r>
        <w:rPr>
          <w:sz w:val="28"/>
          <w:szCs w:val="28"/>
        </w:rPr>
        <w:t xml:space="preserve"> : Meaning and Scope of Professional and Other Misconducts </w:t>
      </w:r>
    </w:p>
    <w:p w:rsidR="00F12E30" w:rsidRDefault="00F12E30" w:rsidP="00F12E30">
      <w:pPr>
        <w:jc w:val="both"/>
        <w:rPr>
          <w:b/>
          <w:sz w:val="28"/>
          <w:szCs w:val="28"/>
        </w:rPr>
      </w:pPr>
      <w:r>
        <w:rPr>
          <w:sz w:val="28"/>
          <w:szCs w:val="28"/>
        </w:rPr>
        <w:t xml:space="preserve">Constitution and powers of Disciplinary Committee                                                           </w:t>
      </w:r>
    </w:p>
    <w:p w:rsidR="00F12E30" w:rsidRDefault="00F12E30" w:rsidP="00F12E30">
      <w:pPr>
        <w:jc w:val="both"/>
        <w:rPr>
          <w:sz w:val="28"/>
          <w:szCs w:val="28"/>
        </w:rPr>
      </w:pPr>
      <w:r>
        <w:rPr>
          <w:sz w:val="28"/>
          <w:szCs w:val="28"/>
        </w:rPr>
        <w:t>Punishment of Advocate for misconduct</w:t>
      </w:r>
    </w:p>
    <w:p w:rsidR="00F12E30" w:rsidRDefault="00F12E30" w:rsidP="00F12E30">
      <w:pPr>
        <w:jc w:val="both"/>
        <w:rPr>
          <w:b/>
          <w:sz w:val="28"/>
          <w:szCs w:val="28"/>
        </w:rPr>
      </w:pPr>
      <w:r>
        <w:rPr>
          <w:sz w:val="28"/>
          <w:szCs w:val="28"/>
        </w:rPr>
        <w:t xml:space="preserve">Disciplinary powers of Bar Council of India                                                                     </w:t>
      </w:r>
    </w:p>
    <w:p w:rsidR="00F12E30" w:rsidRDefault="00F12E30" w:rsidP="00F12E30">
      <w:pPr>
        <w:jc w:val="both"/>
        <w:rPr>
          <w:sz w:val="28"/>
          <w:szCs w:val="28"/>
        </w:rPr>
      </w:pPr>
      <w:r>
        <w:rPr>
          <w:sz w:val="28"/>
          <w:szCs w:val="28"/>
        </w:rPr>
        <w:t>Disposal of disciplinary proceedings</w:t>
      </w:r>
    </w:p>
    <w:p w:rsidR="00F12E30" w:rsidRDefault="00F12E30" w:rsidP="00F12E30">
      <w:pPr>
        <w:jc w:val="both"/>
        <w:rPr>
          <w:sz w:val="28"/>
          <w:szCs w:val="28"/>
        </w:rPr>
      </w:pPr>
      <w:r>
        <w:rPr>
          <w:sz w:val="28"/>
          <w:szCs w:val="28"/>
        </w:rPr>
        <w:t>Powers of Review, Revision and Appeal to the Supreme Court</w:t>
      </w:r>
    </w:p>
    <w:p w:rsidR="00F12E30" w:rsidRDefault="00F12E30" w:rsidP="00F12E30">
      <w:pPr>
        <w:jc w:val="both"/>
        <w:rPr>
          <w:b/>
          <w:sz w:val="28"/>
          <w:szCs w:val="28"/>
        </w:rPr>
      </w:pPr>
    </w:p>
    <w:p w:rsidR="00F12E30" w:rsidRDefault="00F12E30" w:rsidP="00F12E30">
      <w:pPr>
        <w:jc w:val="center"/>
        <w:rPr>
          <w:b/>
          <w:sz w:val="28"/>
          <w:szCs w:val="28"/>
        </w:rPr>
      </w:pPr>
      <w:r>
        <w:rPr>
          <w:b/>
          <w:sz w:val="28"/>
          <w:szCs w:val="28"/>
        </w:rPr>
        <w:t>Unit-II</w:t>
      </w:r>
    </w:p>
    <w:p w:rsidR="00F12E30" w:rsidRPr="00FD1197" w:rsidRDefault="00F12E30" w:rsidP="00F12E30">
      <w:pPr>
        <w:jc w:val="center"/>
        <w:rPr>
          <w:b/>
          <w:sz w:val="16"/>
          <w:szCs w:val="16"/>
        </w:rPr>
      </w:pPr>
    </w:p>
    <w:p w:rsidR="00F12E30" w:rsidRDefault="00F12E30" w:rsidP="00F12E30">
      <w:pPr>
        <w:jc w:val="both"/>
        <w:rPr>
          <w:sz w:val="28"/>
          <w:szCs w:val="28"/>
        </w:rPr>
      </w:pPr>
      <w:r>
        <w:rPr>
          <w:sz w:val="28"/>
          <w:szCs w:val="28"/>
        </w:rPr>
        <w:t>Professional Ethics of Lawyers</w:t>
      </w:r>
    </w:p>
    <w:p w:rsidR="00F12E30" w:rsidRDefault="00F12E30" w:rsidP="00F12E30">
      <w:pPr>
        <w:jc w:val="both"/>
        <w:rPr>
          <w:sz w:val="28"/>
          <w:szCs w:val="28"/>
        </w:rPr>
      </w:pPr>
      <w:r>
        <w:rPr>
          <w:sz w:val="28"/>
          <w:szCs w:val="28"/>
        </w:rPr>
        <w:t>Duties of Advocates, Duty to Public and State</w:t>
      </w:r>
    </w:p>
    <w:p w:rsidR="00F12E30" w:rsidRDefault="00F12E30" w:rsidP="00F12E30">
      <w:pPr>
        <w:jc w:val="both"/>
        <w:rPr>
          <w:sz w:val="28"/>
          <w:szCs w:val="28"/>
        </w:rPr>
      </w:pPr>
      <w:r>
        <w:rPr>
          <w:sz w:val="28"/>
          <w:szCs w:val="28"/>
        </w:rPr>
        <w:t>Duties towards Courts</w:t>
      </w:r>
    </w:p>
    <w:p w:rsidR="00F12E30" w:rsidRDefault="00F12E30" w:rsidP="00F12E30">
      <w:pPr>
        <w:jc w:val="both"/>
        <w:rPr>
          <w:sz w:val="28"/>
          <w:szCs w:val="28"/>
        </w:rPr>
      </w:pPr>
      <w:r>
        <w:rPr>
          <w:sz w:val="28"/>
          <w:szCs w:val="28"/>
        </w:rPr>
        <w:t>Duties towards Clients</w:t>
      </w:r>
    </w:p>
    <w:p w:rsidR="00254B69" w:rsidRDefault="00F12E30" w:rsidP="00F12E30">
      <w:pPr>
        <w:jc w:val="both"/>
        <w:rPr>
          <w:sz w:val="28"/>
          <w:szCs w:val="28"/>
        </w:rPr>
      </w:pPr>
      <w:r>
        <w:rPr>
          <w:sz w:val="28"/>
          <w:szCs w:val="28"/>
        </w:rPr>
        <w:t>Duties to render Legal Aid</w:t>
      </w:r>
    </w:p>
    <w:p w:rsidR="00254B69" w:rsidRDefault="00254B69" w:rsidP="00F12E30">
      <w:pPr>
        <w:jc w:val="both"/>
        <w:rPr>
          <w:sz w:val="28"/>
          <w:szCs w:val="28"/>
        </w:rPr>
      </w:pPr>
    </w:p>
    <w:p w:rsidR="00254B69" w:rsidRDefault="00254B69" w:rsidP="00254B69">
      <w:pPr>
        <w:jc w:val="right"/>
        <w:rPr>
          <w:b/>
          <w:sz w:val="28"/>
          <w:szCs w:val="28"/>
        </w:rPr>
      </w:pPr>
      <w:r>
        <w:rPr>
          <w:b/>
          <w:sz w:val="28"/>
          <w:szCs w:val="28"/>
        </w:rPr>
        <w:t>13</w:t>
      </w:r>
    </w:p>
    <w:p w:rsidR="00BC4D5C" w:rsidRPr="00254B69" w:rsidRDefault="00BC4D5C" w:rsidP="00254B69">
      <w:pPr>
        <w:jc w:val="right"/>
        <w:rPr>
          <w:b/>
          <w:sz w:val="28"/>
          <w:szCs w:val="28"/>
        </w:rPr>
      </w:pPr>
    </w:p>
    <w:p w:rsidR="00F12E30" w:rsidRDefault="00F12E30" w:rsidP="00F12E30">
      <w:pPr>
        <w:jc w:val="both"/>
        <w:rPr>
          <w:sz w:val="28"/>
          <w:szCs w:val="28"/>
        </w:rPr>
      </w:pPr>
      <w:r w:rsidRPr="00696766">
        <w:rPr>
          <w:sz w:val="28"/>
          <w:szCs w:val="28"/>
        </w:rPr>
        <w:t>Duties towards Opponent, Colleagues and other Residual Duties</w:t>
      </w:r>
    </w:p>
    <w:p w:rsidR="00F12E30" w:rsidRPr="00FD1197" w:rsidRDefault="00F12E30" w:rsidP="00F12E30">
      <w:pPr>
        <w:jc w:val="both"/>
        <w:rPr>
          <w:b/>
          <w:sz w:val="16"/>
          <w:szCs w:val="16"/>
        </w:rPr>
      </w:pPr>
      <w:r>
        <w:rPr>
          <w:sz w:val="28"/>
          <w:szCs w:val="28"/>
        </w:rPr>
        <w:t xml:space="preserve"> Conflicts between interest and duty</w:t>
      </w:r>
    </w:p>
    <w:p w:rsidR="00F12E30" w:rsidRPr="00696766" w:rsidRDefault="00F12E30" w:rsidP="00F12E30">
      <w:pPr>
        <w:jc w:val="both"/>
        <w:rPr>
          <w:sz w:val="28"/>
          <w:szCs w:val="28"/>
        </w:rPr>
      </w:pPr>
      <w:r w:rsidRPr="00696766">
        <w:rPr>
          <w:sz w:val="28"/>
          <w:szCs w:val="28"/>
        </w:rPr>
        <w:t>Bench-Bar Relationship</w:t>
      </w:r>
      <w:r>
        <w:rPr>
          <w:sz w:val="28"/>
          <w:szCs w:val="28"/>
        </w:rPr>
        <w:t xml:space="preserve"> and Lawyers' Strike</w:t>
      </w:r>
    </w:p>
    <w:p w:rsidR="00F12E30" w:rsidRDefault="00F12E30" w:rsidP="00F12E30">
      <w:pPr>
        <w:jc w:val="both"/>
        <w:rPr>
          <w:sz w:val="28"/>
          <w:szCs w:val="28"/>
        </w:rPr>
      </w:pPr>
      <w:r>
        <w:rPr>
          <w:b/>
          <w:sz w:val="28"/>
          <w:szCs w:val="28"/>
        </w:rPr>
        <w:t xml:space="preserve">The Contempt of Courts Act, 1971 : </w:t>
      </w:r>
      <w:r w:rsidRPr="00696766">
        <w:rPr>
          <w:sz w:val="28"/>
          <w:szCs w:val="28"/>
        </w:rPr>
        <w:t xml:space="preserve">Meaning of Contempt, </w:t>
      </w:r>
      <w:r>
        <w:rPr>
          <w:sz w:val="28"/>
          <w:szCs w:val="28"/>
        </w:rPr>
        <w:t xml:space="preserve">Categories of Contempt, Constitutional Validity of the </w:t>
      </w:r>
      <w:r w:rsidRPr="00696766">
        <w:rPr>
          <w:i/>
          <w:sz w:val="28"/>
          <w:szCs w:val="28"/>
        </w:rPr>
        <w:t>Contempt of Courts Act, 1971</w:t>
      </w:r>
    </w:p>
    <w:p w:rsidR="00F12E30" w:rsidRDefault="00F12E30" w:rsidP="00F12E30">
      <w:pPr>
        <w:jc w:val="both"/>
        <w:rPr>
          <w:sz w:val="28"/>
          <w:szCs w:val="28"/>
        </w:rPr>
      </w:pPr>
      <w:r>
        <w:rPr>
          <w:sz w:val="28"/>
          <w:szCs w:val="28"/>
        </w:rPr>
        <w:t>Constitutional Provisions Regarding Powers of the Supreme Court and the High Courts  of Parliament of State Legislatur</w:t>
      </w:r>
      <w:r w:rsidR="00F724FE">
        <w:rPr>
          <w:sz w:val="28"/>
          <w:szCs w:val="28"/>
        </w:rPr>
        <w:t>e</w:t>
      </w:r>
      <w:r>
        <w:rPr>
          <w:sz w:val="28"/>
          <w:szCs w:val="28"/>
        </w:rPr>
        <w:t>s to Punishing for their Conte</w:t>
      </w:r>
      <w:r w:rsidR="00F724FE">
        <w:rPr>
          <w:sz w:val="28"/>
          <w:szCs w:val="28"/>
        </w:rPr>
        <w:t>mp</w:t>
      </w:r>
      <w:r>
        <w:rPr>
          <w:sz w:val="28"/>
          <w:szCs w:val="28"/>
        </w:rPr>
        <w:t>t</w:t>
      </w:r>
    </w:p>
    <w:p w:rsidR="00F12E30" w:rsidRDefault="00F12E30" w:rsidP="00F12E30">
      <w:pPr>
        <w:jc w:val="both"/>
        <w:rPr>
          <w:sz w:val="28"/>
          <w:szCs w:val="28"/>
        </w:rPr>
      </w:pPr>
      <w:r>
        <w:rPr>
          <w:sz w:val="28"/>
          <w:szCs w:val="28"/>
        </w:rPr>
        <w:t>Constitutional status to the Legal Profession</w:t>
      </w:r>
    </w:p>
    <w:p w:rsidR="00F12E30" w:rsidRPr="00696766" w:rsidRDefault="00F12E30" w:rsidP="00F12E30">
      <w:pPr>
        <w:jc w:val="both"/>
        <w:rPr>
          <w:sz w:val="28"/>
          <w:szCs w:val="28"/>
        </w:rPr>
      </w:pPr>
      <w:r>
        <w:rPr>
          <w:sz w:val="28"/>
          <w:szCs w:val="28"/>
        </w:rPr>
        <w:t>Nature, Scope and Salient features of the Legal Service Authorities Act, 1987</w:t>
      </w:r>
    </w:p>
    <w:p w:rsidR="00F12E30" w:rsidRDefault="00F12E30" w:rsidP="00F12E30">
      <w:pPr>
        <w:jc w:val="center"/>
        <w:rPr>
          <w:b/>
          <w:sz w:val="28"/>
          <w:szCs w:val="28"/>
        </w:rPr>
      </w:pPr>
    </w:p>
    <w:p w:rsidR="00254B69" w:rsidRDefault="00254B69" w:rsidP="00F12E30">
      <w:pPr>
        <w:jc w:val="center"/>
        <w:rPr>
          <w:b/>
          <w:sz w:val="28"/>
          <w:szCs w:val="28"/>
        </w:rPr>
      </w:pPr>
    </w:p>
    <w:p w:rsidR="00F12E30" w:rsidRDefault="00F12E30" w:rsidP="00F12E30">
      <w:pPr>
        <w:jc w:val="center"/>
        <w:rPr>
          <w:b/>
          <w:sz w:val="28"/>
          <w:szCs w:val="28"/>
        </w:rPr>
      </w:pPr>
      <w:r>
        <w:rPr>
          <w:b/>
          <w:sz w:val="28"/>
          <w:szCs w:val="28"/>
        </w:rPr>
        <w:t>Suggested Readings</w:t>
      </w:r>
    </w:p>
    <w:p w:rsidR="00F12E30" w:rsidRPr="00FD1197" w:rsidRDefault="00F12E30" w:rsidP="00F12E30">
      <w:pPr>
        <w:jc w:val="center"/>
        <w:rPr>
          <w:b/>
          <w:sz w:val="16"/>
          <w:szCs w:val="16"/>
        </w:rPr>
      </w:pPr>
    </w:p>
    <w:p w:rsidR="00F12E30" w:rsidRDefault="00F12E30" w:rsidP="00F12E30">
      <w:pPr>
        <w:jc w:val="both"/>
        <w:rPr>
          <w:sz w:val="28"/>
          <w:szCs w:val="28"/>
        </w:rPr>
      </w:pPr>
      <w:r>
        <w:rPr>
          <w:sz w:val="28"/>
          <w:szCs w:val="28"/>
        </w:rPr>
        <w:t>A.N. Chaturvedi     :     Pleading and Conveyancing with Advocacy and Professional Ethics</w:t>
      </w:r>
    </w:p>
    <w:p w:rsidR="00F12E30" w:rsidRDefault="00F12E30" w:rsidP="00F12E30">
      <w:pPr>
        <w:jc w:val="both"/>
        <w:rPr>
          <w:sz w:val="28"/>
          <w:szCs w:val="28"/>
        </w:rPr>
      </w:pPr>
      <w:r>
        <w:rPr>
          <w:sz w:val="28"/>
          <w:szCs w:val="28"/>
        </w:rPr>
        <w:t xml:space="preserve">Bare Act of Advocates Act, 1961 &amp; Bar Council of </w:t>
      </w:r>
      <w:smartTag w:uri="urn:schemas-microsoft-com:office:smarttags" w:element="country-region">
        <w:smartTag w:uri="urn:schemas-microsoft-com:office:smarttags" w:element="place">
          <w:r>
            <w:rPr>
              <w:sz w:val="28"/>
              <w:szCs w:val="28"/>
            </w:rPr>
            <w:t>India</w:t>
          </w:r>
        </w:smartTag>
      </w:smartTag>
      <w:r>
        <w:rPr>
          <w:sz w:val="28"/>
          <w:szCs w:val="28"/>
        </w:rPr>
        <w:t xml:space="preserve"> Rules</w:t>
      </w:r>
    </w:p>
    <w:p w:rsidR="00F12E30" w:rsidRDefault="00F12E30" w:rsidP="00F12E30">
      <w:pPr>
        <w:jc w:val="both"/>
        <w:rPr>
          <w:sz w:val="28"/>
          <w:szCs w:val="28"/>
        </w:rPr>
      </w:pPr>
      <w:r>
        <w:rPr>
          <w:sz w:val="28"/>
          <w:szCs w:val="28"/>
        </w:rPr>
        <w:t xml:space="preserve">14th </w:t>
      </w:r>
      <w:r w:rsidR="00F724FE">
        <w:rPr>
          <w:sz w:val="28"/>
          <w:szCs w:val="28"/>
        </w:rPr>
        <w:t xml:space="preserve">Report of </w:t>
      </w:r>
      <w:r>
        <w:rPr>
          <w:sz w:val="28"/>
          <w:szCs w:val="28"/>
        </w:rPr>
        <w:t>Law Commission of India</w:t>
      </w:r>
    </w:p>
    <w:p w:rsidR="00F12E30" w:rsidRDefault="00F12E30" w:rsidP="00F12E30">
      <w:pPr>
        <w:jc w:val="both"/>
        <w:rPr>
          <w:sz w:val="28"/>
          <w:szCs w:val="28"/>
        </w:rPr>
      </w:pPr>
      <w:r>
        <w:rPr>
          <w:sz w:val="28"/>
          <w:szCs w:val="28"/>
        </w:rPr>
        <w:t xml:space="preserve">Dr. Ravi Karan Singh  :  Dispensation of Justice - Role and Accountability of Judges and </w:t>
      </w:r>
    </w:p>
    <w:p w:rsidR="00F12E30" w:rsidRDefault="00F12E30" w:rsidP="00254B69">
      <w:pPr>
        <w:jc w:val="both"/>
        <w:rPr>
          <w:sz w:val="28"/>
          <w:szCs w:val="28"/>
        </w:rPr>
      </w:pPr>
      <w:r>
        <w:rPr>
          <w:sz w:val="28"/>
          <w:szCs w:val="28"/>
        </w:rPr>
        <w:t xml:space="preserve">                                        Advocates, Deep &amp; Deep, 2004.</w:t>
      </w:r>
    </w:p>
    <w:p w:rsidR="00254B69" w:rsidRDefault="00254B69" w:rsidP="00254B69">
      <w:pPr>
        <w:jc w:val="both"/>
        <w:rPr>
          <w:sz w:val="28"/>
          <w:szCs w:val="28"/>
        </w:rPr>
      </w:pPr>
    </w:p>
    <w:p w:rsidR="00254B69" w:rsidRDefault="00254B69" w:rsidP="00254B69">
      <w:pPr>
        <w:jc w:val="both"/>
        <w:rPr>
          <w:b/>
          <w:sz w:val="16"/>
          <w:szCs w:val="16"/>
        </w:rPr>
      </w:pPr>
    </w:p>
    <w:p w:rsidR="00F12E30" w:rsidRDefault="00F12E30" w:rsidP="00F12E30">
      <w:pPr>
        <w:ind w:hanging="57"/>
        <w:jc w:val="center"/>
        <w:rPr>
          <w:b/>
          <w:sz w:val="16"/>
          <w:szCs w:val="16"/>
        </w:rPr>
      </w:pPr>
    </w:p>
    <w:p w:rsidR="001674AC" w:rsidRDefault="001674AC" w:rsidP="001674AC">
      <w:pPr>
        <w:tabs>
          <w:tab w:val="left" w:pos="6135"/>
        </w:tabs>
        <w:jc w:val="both"/>
        <w:rPr>
          <w:b/>
          <w:sz w:val="28"/>
          <w:szCs w:val="28"/>
        </w:rPr>
      </w:pPr>
      <w:r w:rsidRPr="00377EFA">
        <w:rPr>
          <w:b/>
          <w:sz w:val="28"/>
          <w:szCs w:val="28"/>
        </w:rPr>
        <w:t>Paper-IV  :    Moot-Court Exercise and Intership</w:t>
      </w:r>
      <w:r w:rsidRPr="00377EFA">
        <w:rPr>
          <w:b/>
          <w:sz w:val="28"/>
          <w:szCs w:val="28"/>
        </w:rPr>
        <w:tab/>
      </w:r>
    </w:p>
    <w:p w:rsidR="001674AC" w:rsidRDefault="001674AC" w:rsidP="001674AC">
      <w:pPr>
        <w:tabs>
          <w:tab w:val="left" w:pos="6135"/>
        </w:tabs>
        <w:jc w:val="both"/>
        <w:rPr>
          <w:b/>
          <w:sz w:val="28"/>
          <w:szCs w:val="28"/>
        </w:rPr>
      </w:pPr>
    </w:p>
    <w:p w:rsidR="00F0167E" w:rsidRPr="00F0167E" w:rsidRDefault="00F0167E" w:rsidP="00F0167E">
      <w:pPr>
        <w:jc w:val="both"/>
        <w:rPr>
          <w:sz w:val="16"/>
          <w:szCs w:val="16"/>
        </w:rPr>
      </w:pPr>
      <w:r>
        <w:rPr>
          <w:sz w:val="28"/>
          <w:szCs w:val="28"/>
        </w:rPr>
        <w:t xml:space="preserve">         </w:t>
      </w:r>
      <w:r w:rsidR="001674AC">
        <w:rPr>
          <w:sz w:val="28"/>
          <w:szCs w:val="28"/>
        </w:rPr>
        <w:t>LL.B. VI Semester consists entirely of Practical Work in which each student is to participate in two Moot Courts apart from home assignments and Court visits. For this paper, the students would be evaluated by Internal teachers.</w:t>
      </w:r>
    </w:p>
    <w:p w:rsidR="00264C2C" w:rsidRPr="00264C2C" w:rsidRDefault="001674AC" w:rsidP="002120FB">
      <w:pPr>
        <w:jc w:val="both"/>
        <w:rPr>
          <w:b/>
          <w:sz w:val="28"/>
          <w:szCs w:val="28"/>
        </w:rPr>
      </w:pPr>
      <w:r>
        <w:rPr>
          <w:sz w:val="28"/>
          <w:szCs w:val="28"/>
        </w:rPr>
        <w:t xml:space="preserve">   </w:t>
      </w:r>
      <w:r w:rsidR="00F0167E">
        <w:rPr>
          <w:sz w:val="28"/>
          <w:szCs w:val="28"/>
        </w:rPr>
        <w:t xml:space="preserve">    However, on these students would be given assignments / attending Lok Adalats organised by the District Courts as well as would be encouraged to undertake various Legal Aid Campus.</w:t>
      </w:r>
    </w:p>
    <w:p w:rsidR="00F0167E" w:rsidRDefault="00F0167E" w:rsidP="00F0167E">
      <w:pPr>
        <w:jc w:val="both"/>
        <w:rPr>
          <w:sz w:val="28"/>
          <w:szCs w:val="28"/>
        </w:rPr>
      </w:pPr>
      <w:r>
        <w:rPr>
          <w:sz w:val="28"/>
          <w:szCs w:val="28"/>
        </w:rPr>
        <w:t>Distribution of Marks is as under :</w:t>
      </w:r>
    </w:p>
    <w:p w:rsidR="00F0167E" w:rsidRDefault="00F0167E" w:rsidP="00F0167E">
      <w:pPr>
        <w:jc w:val="both"/>
        <w:rPr>
          <w:sz w:val="28"/>
          <w:szCs w:val="28"/>
        </w:rPr>
      </w:pPr>
      <w:r>
        <w:rPr>
          <w:sz w:val="28"/>
          <w:szCs w:val="28"/>
        </w:rPr>
        <w:t>1.   Moot Courts (Every student will give presentation) at two moot                 60 Marks</w:t>
      </w:r>
    </w:p>
    <w:p w:rsidR="00F0167E" w:rsidRDefault="00F0167E" w:rsidP="00F0167E">
      <w:pPr>
        <w:jc w:val="both"/>
        <w:rPr>
          <w:sz w:val="28"/>
          <w:szCs w:val="28"/>
        </w:rPr>
      </w:pPr>
      <w:r>
        <w:rPr>
          <w:sz w:val="28"/>
          <w:szCs w:val="28"/>
        </w:rPr>
        <w:t xml:space="preserve">       courts with 30 marks each)</w:t>
      </w:r>
    </w:p>
    <w:p w:rsidR="00F0167E" w:rsidRDefault="00F0167E" w:rsidP="00F0167E">
      <w:pPr>
        <w:jc w:val="both"/>
        <w:rPr>
          <w:sz w:val="28"/>
          <w:szCs w:val="28"/>
        </w:rPr>
      </w:pPr>
      <w:r>
        <w:rPr>
          <w:sz w:val="28"/>
          <w:szCs w:val="28"/>
        </w:rPr>
        <w:t>2.   Home Assignments                                                                                        20 Marks</w:t>
      </w:r>
    </w:p>
    <w:p w:rsidR="00F0167E" w:rsidRPr="00A95B08" w:rsidRDefault="00F0167E" w:rsidP="00F0167E">
      <w:pPr>
        <w:jc w:val="both"/>
        <w:rPr>
          <w:sz w:val="28"/>
          <w:szCs w:val="28"/>
          <w:u w:val="single"/>
        </w:rPr>
      </w:pPr>
      <w:r>
        <w:rPr>
          <w:sz w:val="28"/>
          <w:szCs w:val="28"/>
        </w:rPr>
        <w:t xml:space="preserve">3.   Court </w:t>
      </w:r>
      <w:r w:rsidRPr="00A95B08">
        <w:rPr>
          <w:sz w:val="28"/>
          <w:szCs w:val="28"/>
        </w:rPr>
        <w:t xml:space="preserve">Visits                                                                                                  </w:t>
      </w:r>
      <w:r w:rsidRPr="00A95B08">
        <w:rPr>
          <w:sz w:val="28"/>
          <w:szCs w:val="28"/>
          <w:u w:val="single"/>
        </w:rPr>
        <w:t xml:space="preserve">  20 Marks</w:t>
      </w:r>
    </w:p>
    <w:p w:rsidR="00F0167E" w:rsidRDefault="00F0167E" w:rsidP="00F0167E">
      <w:pPr>
        <w:jc w:val="both"/>
        <w:rPr>
          <w:sz w:val="28"/>
          <w:szCs w:val="28"/>
          <w:u w:val="single"/>
        </w:rPr>
      </w:pPr>
      <w:r>
        <w:rPr>
          <w:sz w:val="28"/>
          <w:szCs w:val="28"/>
        </w:rPr>
        <w:t xml:space="preserve">        </w:t>
      </w:r>
      <w:r w:rsidRPr="00A95B08">
        <w:rPr>
          <w:sz w:val="28"/>
          <w:szCs w:val="28"/>
        </w:rPr>
        <w:t xml:space="preserve">Total                                                                                                           </w:t>
      </w:r>
      <w:r w:rsidRPr="00A95B08">
        <w:rPr>
          <w:sz w:val="28"/>
          <w:szCs w:val="28"/>
          <w:u w:val="single"/>
        </w:rPr>
        <w:t xml:space="preserve"> 100 Marks</w:t>
      </w:r>
    </w:p>
    <w:p w:rsidR="00F0167E" w:rsidRDefault="00F0167E" w:rsidP="00F0167E">
      <w:pPr>
        <w:jc w:val="both"/>
        <w:rPr>
          <w:sz w:val="28"/>
          <w:szCs w:val="28"/>
          <w:u w:val="single"/>
        </w:rPr>
      </w:pPr>
    </w:p>
    <w:p w:rsidR="00254B69" w:rsidRDefault="00F0167E" w:rsidP="001674AC">
      <w:pPr>
        <w:jc w:val="both"/>
        <w:rPr>
          <w:sz w:val="28"/>
          <w:szCs w:val="28"/>
        </w:rPr>
      </w:pPr>
      <w:r w:rsidRPr="00A47C81">
        <w:rPr>
          <w:sz w:val="28"/>
          <w:szCs w:val="28"/>
        </w:rPr>
        <w:t xml:space="preserve">   (The </w:t>
      </w:r>
      <w:r>
        <w:rPr>
          <w:sz w:val="28"/>
          <w:szCs w:val="28"/>
        </w:rPr>
        <w:t xml:space="preserve">students will maintain a record and enter the various steps observed during their attendance on different days in the Court assignment).      </w:t>
      </w: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254B69" w:rsidRDefault="00254B69" w:rsidP="001674AC">
      <w:pPr>
        <w:jc w:val="both"/>
        <w:rPr>
          <w:sz w:val="28"/>
          <w:szCs w:val="28"/>
        </w:rPr>
      </w:pPr>
    </w:p>
    <w:p w:rsidR="001674AC" w:rsidRPr="00254B69" w:rsidRDefault="00254B69" w:rsidP="00254B69">
      <w:pPr>
        <w:jc w:val="right"/>
        <w:rPr>
          <w:b/>
          <w:sz w:val="28"/>
          <w:szCs w:val="28"/>
        </w:rPr>
      </w:pPr>
      <w:r w:rsidRPr="00254B69">
        <w:rPr>
          <w:b/>
          <w:sz w:val="28"/>
          <w:szCs w:val="28"/>
        </w:rPr>
        <w:t>14</w:t>
      </w:r>
      <w:r w:rsidR="00F0167E" w:rsidRPr="00254B69">
        <w:rPr>
          <w:b/>
          <w:sz w:val="28"/>
          <w:szCs w:val="28"/>
        </w:rPr>
        <w:t xml:space="preserve">                                       </w:t>
      </w:r>
    </w:p>
    <w:p w:rsidR="001674AC" w:rsidRDefault="001674AC" w:rsidP="001674AC">
      <w:pPr>
        <w:jc w:val="both"/>
        <w:rPr>
          <w:sz w:val="28"/>
          <w:szCs w:val="28"/>
        </w:rPr>
      </w:pPr>
    </w:p>
    <w:p w:rsidR="001674AC" w:rsidRDefault="001674AC" w:rsidP="001674AC">
      <w:pPr>
        <w:jc w:val="both"/>
        <w:rPr>
          <w:b/>
          <w:sz w:val="28"/>
          <w:szCs w:val="28"/>
        </w:rPr>
      </w:pPr>
      <w:r>
        <w:rPr>
          <w:b/>
          <w:sz w:val="28"/>
          <w:szCs w:val="28"/>
        </w:rPr>
        <w:lastRenderedPageBreak/>
        <w:t>Paper - V Option (a)  : Intellectual Property Law</w:t>
      </w:r>
    </w:p>
    <w:p w:rsidR="001674AC" w:rsidRDefault="001674AC" w:rsidP="001674AC">
      <w:pPr>
        <w:jc w:val="center"/>
        <w:rPr>
          <w:b/>
          <w:sz w:val="28"/>
          <w:szCs w:val="28"/>
        </w:rPr>
      </w:pPr>
    </w:p>
    <w:p w:rsidR="001674AC" w:rsidRDefault="001674AC" w:rsidP="001674AC">
      <w:pPr>
        <w:jc w:val="center"/>
        <w:rPr>
          <w:b/>
          <w:sz w:val="28"/>
          <w:szCs w:val="28"/>
        </w:rPr>
      </w:pPr>
      <w:r>
        <w:rPr>
          <w:b/>
          <w:sz w:val="28"/>
          <w:szCs w:val="28"/>
        </w:rPr>
        <w:t>Unit-I</w:t>
      </w:r>
    </w:p>
    <w:p w:rsidR="001674AC" w:rsidRPr="002120FB" w:rsidRDefault="001674AC" w:rsidP="001674AC">
      <w:pPr>
        <w:jc w:val="center"/>
        <w:rPr>
          <w:b/>
          <w:sz w:val="16"/>
          <w:szCs w:val="16"/>
        </w:rPr>
      </w:pPr>
    </w:p>
    <w:p w:rsidR="001674AC" w:rsidRDefault="001674AC" w:rsidP="001674AC">
      <w:pPr>
        <w:jc w:val="both"/>
        <w:rPr>
          <w:sz w:val="28"/>
          <w:szCs w:val="28"/>
        </w:rPr>
      </w:pPr>
      <w:r>
        <w:rPr>
          <w:sz w:val="28"/>
          <w:szCs w:val="28"/>
        </w:rPr>
        <w:t>Concept and Nature of Intellectual Property :-</w:t>
      </w:r>
    </w:p>
    <w:p w:rsidR="001674AC" w:rsidRDefault="001674AC" w:rsidP="001674AC">
      <w:pPr>
        <w:jc w:val="both"/>
        <w:rPr>
          <w:sz w:val="28"/>
          <w:szCs w:val="28"/>
        </w:rPr>
      </w:pPr>
      <w:r>
        <w:rPr>
          <w:sz w:val="28"/>
          <w:szCs w:val="28"/>
        </w:rPr>
        <w:t>Meaning, main forms of Intellectual Property</w:t>
      </w:r>
    </w:p>
    <w:p w:rsidR="001674AC" w:rsidRDefault="001674AC" w:rsidP="001674AC">
      <w:pPr>
        <w:jc w:val="both"/>
        <w:rPr>
          <w:sz w:val="28"/>
          <w:szCs w:val="28"/>
        </w:rPr>
      </w:pPr>
      <w:r>
        <w:rPr>
          <w:sz w:val="28"/>
          <w:szCs w:val="28"/>
        </w:rPr>
        <w:t>System of Intellectual Property Rights, Competing rationale of the legal regimes for the protection of rights in Intellectual Property</w:t>
      </w:r>
    </w:p>
    <w:p w:rsidR="001674AC" w:rsidRPr="00FE5EED" w:rsidRDefault="001674AC" w:rsidP="001674AC">
      <w:pPr>
        <w:jc w:val="both"/>
        <w:rPr>
          <w:sz w:val="28"/>
          <w:szCs w:val="28"/>
        </w:rPr>
      </w:pPr>
      <w:r>
        <w:rPr>
          <w:sz w:val="28"/>
          <w:szCs w:val="28"/>
        </w:rPr>
        <w:t>Forms of Industrial property, Protection for Investigations ; Patents, Inventor's certificates, utility models ; criteria for patenting, rational behind grant of patents.</w:t>
      </w:r>
    </w:p>
    <w:p w:rsidR="001674AC" w:rsidRDefault="001674AC" w:rsidP="001674AC">
      <w:pPr>
        <w:jc w:val="both"/>
        <w:rPr>
          <w:sz w:val="28"/>
          <w:szCs w:val="28"/>
        </w:rPr>
      </w:pPr>
      <w:r>
        <w:rPr>
          <w:sz w:val="28"/>
          <w:szCs w:val="28"/>
        </w:rPr>
        <w:t>Leading International Instruments concerning intellectual property rights</w:t>
      </w:r>
    </w:p>
    <w:p w:rsidR="001674AC" w:rsidRDefault="001674AC" w:rsidP="001674AC">
      <w:pPr>
        <w:jc w:val="both"/>
        <w:rPr>
          <w:sz w:val="28"/>
          <w:szCs w:val="28"/>
        </w:rPr>
      </w:pPr>
      <w:r>
        <w:rPr>
          <w:sz w:val="28"/>
          <w:szCs w:val="28"/>
        </w:rPr>
        <w:t>The Paris Convention for the Protection of Industrial Property : Its establishment, concept of Paris Union, minimum standards of Patent Protection under the Convention ; Initiatives towards revision of the Paris Convention</w:t>
      </w:r>
    </w:p>
    <w:p w:rsidR="001674AC" w:rsidRDefault="001674AC" w:rsidP="001674AC">
      <w:pPr>
        <w:jc w:val="both"/>
        <w:rPr>
          <w:b/>
          <w:sz w:val="28"/>
          <w:szCs w:val="28"/>
        </w:rPr>
      </w:pPr>
      <w:r>
        <w:rPr>
          <w:sz w:val="28"/>
          <w:szCs w:val="28"/>
        </w:rPr>
        <w:t xml:space="preserve">The World Intellectual Property Organisation (WIPO)                                                       </w:t>
      </w:r>
    </w:p>
    <w:p w:rsidR="001674AC" w:rsidRPr="00FF47DD" w:rsidRDefault="001674AC" w:rsidP="001674AC">
      <w:pPr>
        <w:jc w:val="both"/>
        <w:rPr>
          <w:sz w:val="28"/>
          <w:szCs w:val="28"/>
        </w:rPr>
      </w:pPr>
      <w:r>
        <w:rPr>
          <w:sz w:val="28"/>
          <w:szCs w:val="28"/>
        </w:rPr>
        <w:t>Agreement on Trade Related Aspects of Intellectual Property Rights (TRIPS) : Its aim, provisions on patents and their incompatability with the Indian Patents Act, 1970</w:t>
      </w:r>
    </w:p>
    <w:p w:rsidR="001674AC" w:rsidRDefault="001674AC" w:rsidP="001674AC">
      <w:pPr>
        <w:jc w:val="center"/>
        <w:rPr>
          <w:b/>
          <w:sz w:val="28"/>
          <w:szCs w:val="28"/>
        </w:rPr>
      </w:pPr>
    </w:p>
    <w:p w:rsidR="001674AC" w:rsidRDefault="001674AC" w:rsidP="001674AC">
      <w:pPr>
        <w:jc w:val="center"/>
        <w:rPr>
          <w:b/>
          <w:sz w:val="28"/>
          <w:szCs w:val="28"/>
        </w:rPr>
      </w:pPr>
      <w:r>
        <w:rPr>
          <w:b/>
          <w:sz w:val="28"/>
          <w:szCs w:val="28"/>
        </w:rPr>
        <w:t>Unit-II</w:t>
      </w:r>
    </w:p>
    <w:p w:rsidR="00254B69" w:rsidRDefault="00254B69" w:rsidP="001674AC">
      <w:pPr>
        <w:jc w:val="center"/>
        <w:rPr>
          <w:b/>
          <w:sz w:val="28"/>
          <w:szCs w:val="28"/>
        </w:rPr>
      </w:pPr>
    </w:p>
    <w:p w:rsidR="001674AC" w:rsidRDefault="001674AC" w:rsidP="001674AC">
      <w:pPr>
        <w:jc w:val="both"/>
        <w:rPr>
          <w:sz w:val="28"/>
          <w:szCs w:val="28"/>
        </w:rPr>
      </w:pPr>
      <w:r>
        <w:rPr>
          <w:sz w:val="28"/>
          <w:szCs w:val="28"/>
        </w:rPr>
        <w:t>Select Aspects of the Law of Patents in India :-</w:t>
      </w:r>
    </w:p>
    <w:p w:rsidR="001674AC" w:rsidRDefault="001674AC" w:rsidP="001674AC">
      <w:pPr>
        <w:jc w:val="both"/>
        <w:rPr>
          <w:sz w:val="28"/>
          <w:szCs w:val="28"/>
        </w:rPr>
      </w:pPr>
      <w:r>
        <w:rPr>
          <w:sz w:val="28"/>
          <w:szCs w:val="28"/>
        </w:rPr>
        <w:t>Concept of Patent, object of patent grant system, International character of patents, historical overview of the patents law in India.</w:t>
      </w:r>
    </w:p>
    <w:p w:rsidR="001674AC" w:rsidRDefault="001674AC" w:rsidP="001674AC">
      <w:pPr>
        <w:jc w:val="both"/>
        <w:rPr>
          <w:sz w:val="28"/>
          <w:szCs w:val="28"/>
        </w:rPr>
      </w:pPr>
      <w:r>
        <w:rPr>
          <w:sz w:val="28"/>
          <w:szCs w:val="28"/>
        </w:rPr>
        <w:t>S</w:t>
      </w:r>
      <w:r w:rsidR="00EC7BEE">
        <w:rPr>
          <w:sz w:val="28"/>
          <w:szCs w:val="28"/>
        </w:rPr>
        <w:t>alient features of the Patents A</w:t>
      </w:r>
      <w:r>
        <w:rPr>
          <w:sz w:val="28"/>
          <w:szCs w:val="28"/>
        </w:rPr>
        <w:t>ct</w:t>
      </w:r>
    </w:p>
    <w:p w:rsidR="001674AC" w:rsidRDefault="001674AC" w:rsidP="001674AC">
      <w:pPr>
        <w:jc w:val="both"/>
        <w:rPr>
          <w:sz w:val="28"/>
          <w:szCs w:val="28"/>
        </w:rPr>
      </w:pPr>
      <w:r>
        <w:rPr>
          <w:sz w:val="28"/>
          <w:szCs w:val="28"/>
        </w:rPr>
        <w:t>Patentable and non-patentable Inventions</w:t>
      </w:r>
    </w:p>
    <w:p w:rsidR="001674AC" w:rsidRDefault="001674AC" w:rsidP="001674AC">
      <w:pPr>
        <w:jc w:val="both"/>
        <w:rPr>
          <w:b/>
          <w:sz w:val="28"/>
          <w:szCs w:val="28"/>
        </w:rPr>
      </w:pPr>
      <w:r>
        <w:rPr>
          <w:sz w:val="28"/>
          <w:szCs w:val="28"/>
        </w:rPr>
        <w:t>Duration of the Patent Grant</w:t>
      </w:r>
    </w:p>
    <w:p w:rsidR="001674AC" w:rsidRDefault="001674AC" w:rsidP="001674AC">
      <w:pPr>
        <w:jc w:val="both"/>
        <w:rPr>
          <w:sz w:val="28"/>
          <w:szCs w:val="28"/>
        </w:rPr>
      </w:pPr>
      <w:r>
        <w:rPr>
          <w:sz w:val="28"/>
          <w:szCs w:val="28"/>
        </w:rPr>
        <w:t>Law of Patents in India :-</w:t>
      </w:r>
    </w:p>
    <w:p w:rsidR="001674AC" w:rsidRDefault="001674AC" w:rsidP="001674AC">
      <w:pPr>
        <w:jc w:val="both"/>
        <w:rPr>
          <w:b/>
          <w:sz w:val="28"/>
          <w:szCs w:val="28"/>
        </w:rPr>
      </w:pPr>
      <w:r>
        <w:rPr>
          <w:sz w:val="28"/>
          <w:szCs w:val="28"/>
        </w:rPr>
        <w:t xml:space="preserve">Process of obtaining a patent, powers of controller of patents                                      </w:t>
      </w:r>
    </w:p>
    <w:p w:rsidR="002120FB" w:rsidRDefault="001674AC" w:rsidP="001674AC">
      <w:pPr>
        <w:jc w:val="both"/>
        <w:rPr>
          <w:sz w:val="28"/>
          <w:szCs w:val="28"/>
        </w:rPr>
      </w:pPr>
      <w:r>
        <w:rPr>
          <w:sz w:val="28"/>
          <w:szCs w:val="28"/>
        </w:rPr>
        <w:t>Grounds of opposition to grant of patent</w:t>
      </w:r>
    </w:p>
    <w:p w:rsidR="001674AC" w:rsidRDefault="001674AC" w:rsidP="001674AC">
      <w:pPr>
        <w:jc w:val="both"/>
        <w:rPr>
          <w:sz w:val="28"/>
          <w:szCs w:val="28"/>
        </w:rPr>
      </w:pPr>
      <w:r>
        <w:rPr>
          <w:sz w:val="28"/>
          <w:szCs w:val="28"/>
        </w:rPr>
        <w:t>Rights and obligations of a patentee</w:t>
      </w:r>
    </w:p>
    <w:p w:rsidR="001674AC" w:rsidRDefault="001674AC" w:rsidP="001674AC">
      <w:pPr>
        <w:jc w:val="both"/>
        <w:rPr>
          <w:sz w:val="28"/>
          <w:szCs w:val="28"/>
        </w:rPr>
      </w:pPr>
      <w:r>
        <w:rPr>
          <w:sz w:val="28"/>
          <w:szCs w:val="28"/>
        </w:rPr>
        <w:t>Compulsory licences, licences of right and Revocation of Patents Infringement of Patents and Reliefs.</w:t>
      </w:r>
    </w:p>
    <w:p w:rsidR="00B94326" w:rsidRDefault="00B94326" w:rsidP="001674AC">
      <w:pPr>
        <w:jc w:val="both"/>
        <w:rPr>
          <w:sz w:val="28"/>
          <w:szCs w:val="28"/>
        </w:rPr>
      </w:pPr>
      <w:r>
        <w:rPr>
          <w:sz w:val="28"/>
          <w:szCs w:val="28"/>
        </w:rPr>
        <w:t>Salient features of Copy right Law in India</w:t>
      </w:r>
    </w:p>
    <w:p w:rsidR="00B94326" w:rsidRDefault="00B94326" w:rsidP="001674AC">
      <w:pPr>
        <w:jc w:val="both"/>
        <w:rPr>
          <w:sz w:val="28"/>
          <w:szCs w:val="28"/>
        </w:rPr>
      </w:pPr>
      <w:r>
        <w:rPr>
          <w:sz w:val="28"/>
          <w:szCs w:val="28"/>
        </w:rPr>
        <w:t>Salient features of Trade marks Law in India.</w:t>
      </w:r>
    </w:p>
    <w:p w:rsidR="00254B69" w:rsidRDefault="00254B69" w:rsidP="001674AC">
      <w:pPr>
        <w:jc w:val="both"/>
        <w:rPr>
          <w:sz w:val="28"/>
          <w:szCs w:val="28"/>
        </w:rPr>
      </w:pPr>
    </w:p>
    <w:p w:rsidR="001674AC" w:rsidRDefault="001674AC" w:rsidP="001674AC">
      <w:pPr>
        <w:jc w:val="center"/>
        <w:rPr>
          <w:b/>
          <w:sz w:val="28"/>
          <w:szCs w:val="28"/>
        </w:rPr>
      </w:pPr>
      <w:r>
        <w:rPr>
          <w:b/>
          <w:sz w:val="28"/>
          <w:szCs w:val="28"/>
        </w:rPr>
        <w:t xml:space="preserve">Suggested Readings  </w:t>
      </w:r>
    </w:p>
    <w:p w:rsidR="00254B69" w:rsidRPr="00A13D73" w:rsidRDefault="00254B69" w:rsidP="001674AC">
      <w:pPr>
        <w:jc w:val="center"/>
        <w:rPr>
          <w:b/>
          <w:sz w:val="28"/>
          <w:szCs w:val="28"/>
        </w:rPr>
      </w:pPr>
    </w:p>
    <w:p w:rsidR="001674AC" w:rsidRDefault="001674AC" w:rsidP="001674AC">
      <w:pPr>
        <w:jc w:val="both"/>
        <w:rPr>
          <w:sz w:val="28"/>
          <w:szCs w:val="28"/>
        </w:rPr>
      </w:pPr>
      <w:r>
        <w:rPr>
          <w:sz w:val="28"/>
          <w:szCs w:val="28"/>
        </w:rPr>
        <w:t>1.   Anderfelt, UIF               :    International Patent Legislation &amp; Developing Countries</w:t>
      </w:r>
    </w:p>
    <w:p w:rsidR="001674AC" w:rsidRDefault="001674AC" w:rsidP="001674AC">
      <w:pPr>
        <w:jc w:val="both"/>
        <w:rPr>
          <w:sz w:val="28"/>
          <w:szCs w:val="28"/>
        </w:rPr>
      </w:pPr>
      <w:r>
        <w:rPr>
          <w:sz w:val="28"/>
          <w:szCs w:val="28"/>
        </w:rPr>
        <w:t>2.   Carnish W.R.                 :    Intellectual Property</w:t>
      </w:r>
    </w:p>
    <w:p w:rsidR="001674AC" w:rsidRDefault="001674AC" w:rsidP="001674AC">
      <w:pPr>
        <w:jc w:val="both"/>
        <w:rPr>
          <w:sz w:val="28"/>
          <w:szCs w:val="28"/>
        </w:rPr>
      </w:pPr>
      <w:r>
        <w:rPr>
          <w:sz w:val="28"/>
          <w:szCs w:val="28"/>
        </w:rPr>
        <w:t xml:space="preserve">3.   Sangal, P.S. &amp; Kishore  :   Indian Patent System and </w:t>
      </w:r>
      <w:smartTag w:uri="urn:schemas-microsoft-com:office:smarttags" w:element="place">
        <w:smartTag w:uri="urn:schemas-microsoft-com:office:smarttags" w:element="City">
          <w:r>
            <w:rPr>
              <w:sz w:val="28"/>
              <w:szCs w:val="28"/>
            </w:rPr>
            <w:t>Paris</w:t>
          </w:r>
        </w:smartTag>
      </w:smartTag>
      <w:r>
        <w:rPr>
          <w:sz w:val="28"/>
          <w:szCs w:val="28"/>
        </w:rPr>
        <w:t xml:space="preserve"> Convention : Legal </w:t>
      </w:r>
    </w:p>
    <w:p w:rsidR="001674AC" w:rsidRDefault="001674AC" w:rsidP="001674AC">
      <w:pPr>
        <w:jc w:val="both"/>
        <w:rPr>
          <w:sz w:val="28"/>
          <w:szCs w:val="28"/>
        </w:rPr>
      </w:pPr>
      <w:r>
        <w:rPr>
          <w:sz w:val="28"/>
          <w:szCs w:val="28"/>
        </w:rPr>
        <w:t xml:space="preserve">                                                  Perspectives</w:t>
      </w:r>
    </w:p>
    <w:p w:rsidR="001674AC" w:rsidRDefault="001674AC" w:rsidP="001674AC">
      <w:pPr>
        <w:jc w:val="both"/>
        <w:rPr>
          <w:sz w:val="28"/>
          <w:szCs w:val="28"/>
        </w:rPr>
      </w:pPr>
      <w:r>
        <w:rPr>
          <w:sz w:val="28"/>
          <w:szCs w:val="28"/>
        </w:rPr>
        <w:t>4.   Naranyanan, P.               :   Intellectual Property Law</w:t>
      </w:r>
    </w:p>
    <w:p w:rsidR="001674AC" w:rsidRDefault="001674AC" w:rsidP="001674AC">
      <w:pPr>
        <w:jc w:val="both"/>
        <w:rPr>
          <w:sz w:val="28"/>
          <w:szCs w:val="28"/>
        </w:rPr>
      </w:pPr>
      <w:r>
        <w:rPr>
          <w:sz w:val="28"/>
          <w:szCs w:val="28"/>
        </w:rPr>
        <w:t>5.   Narayanan, P.                 :    Patent Law</w:t>
      </w:r>
    </w:p>
    <w:p w:rsidR="00F0167E" w:rsidRDefault="001674AC" w:rsidP="00F0167E">
      <w:pPr>
        <w:jc w:val="both"/>
        <w:rPr>
          <w:b/>
          <w:sz w:val="28"/>
          <w:szCs w:val="28"/>
        </w:rPr>
      </w:pPr>
      <w:r>
        <w:rPr>
          <w:sz w:val="28"/>
          <w:szCs w:val="28"/>
        </w:rPr>
        <w:t>6.   Georgious I Zekos          :    Intellectual Property Rights &amp; Cyber Space</w:t>
      </w:r>
      <w:r w:rsidR="00F0167E">
        <w:rPr>
          <w:sz w:val="28"/>
          <w:szCs w:val="28"/>
        </w:rPr>
        <w:t xml:space="preserve">     </w:t>
      </w:r>
      <w:r w:rsidR="00F0167E">
        <w:rPr>
          <w:b/>
          <w:sz w:val="28"/>
          <w:szCs w:val="28"/>
        </w:rPr>
        <w:t xml:space="preserve">          </w:t>
      </w:r>
    </w:p>
    <w:p w:rsidR="001674AC" w:rsidRDefault="001674AC" w:rsidP="001674AC">
      <w:pPr>
        <w:jc w:val="center"/>
        <w:rPr>
          <w:b/>
          <w:sz w:val="28"/>
          <w:szCs w:val="28"/>
        </w:rPr>
      </w:pPr>
    </w:p>
    <w:p w:rsidR="00254B69" w:rsidRDefault="00254B69" w:rsidP="001674AC">
      <w:pPr>
        <w:jc w:val="center"/>
        <w:rPr>
          <w:b/>
          <w:sz w:val="28"/>
          <w:szCs w:val="28"/>
        </w:rPr>
      </w:pPr>
    </w:p>
    <w:p w:rsidR="00254B69" w:rsidRDefault="00254B69" w:rsidP="001674AC">
      <w:pPr>
        <w:jc w:val="center"/>
        <w:rPr>
          <w:b/>
          <w:sz w:val="28"/>
          <w:szCs w:val="28"/>
        </w:rPr>
      </w:pPr>
    </w:p>
    <w:p w:rsidR="00254B69" w:rsidRDefault="00254B69" w:rsidP="00254B69">
      <w:pPr>
        <w:jc w:val="right"/>
        <w:rPr>
          <w:b/>
          <w:sz w:val="28"/>
          <w:szCs w:val="28"/>
        </w:rPr>
      </w:pPr>
      <w:r>
        <w:rPr>
          <w:b/>
          <w:sz w:val="28"/>
          <w:szCs w:val="28"/>
        </w:rPr>
        <w:t>15</w:t>
      </w:r>
    </w:p>
    <w:p w:rsidR="001674AC" w:rsidRDefault="001674AC" w:rsidP="001674AC">
      <w:pPr>
        <w:jc w:val="both"/>
        <w:rPr>
          <w:b/>
          <w:sz w:val="28"/>
          <w:szCs w:val="28"/>
        </w:rPr>
      </w:pPr>
      <w:r>
        <w:rPr>
          <w:b/>
          <w:sz w:val="28"/>
          <w:szCs w:val="28"/>
        </w:rPr>
        <w:lastRenderedPageBreak/>
        <w:t xml:space="preserve">Paper V Option (b) : Interpretation of Statutes </w:t>
      </w:r>
    </w:p>
    <w:p w:rsidR="001674AC" w:rsidRDefault="001674AC" w:rsidP="001674AC">
      <w:pPr>
        <w:jc w:val="center"/>
        <w:rPr>
          <w:b/>
          <w:sz w:val="28"/>
          <w:szCs w:val="28"/>
        </w:rPr>
      </w:pPr>
    </w:p>
    <w:p w:rsidR="001674AC" w:rsidRDefault="001674AC" w:rsidP="001674AC">
      <w:pPr>
        <w:jc w:val="center"/>
        <w:rPr>
          <w:b/>
          <w:sz w:val="28"/>
          <w:szCs w:val="28"/>
        </w:rPr>
      </w:pPr>
      <w:r>
        <w:rPr>
          <w:b/>
          <w:sz w:val="28"/>
          <w:szCs w:val="28"/>
        </w:rPr>
        <w:t>Unit-I</w:t>
      </w:r>
    </w:p>
    <w:p w:rsidR="001674AC" w:rsidRDefault="001674AC" w:rsidP="001674AC">
      <w:pPr>
        <w:jc w:val="both"/>
        <w:rPr>
          <w:sz w:val="28"/>
          <w:szCs w:val="28"/>
        </w:rPr>
      </w:pPr>
      <w:r>
        <w:rPr>
          <w:sz w:val="28"/>
          <w:szCs w:val="28"/>
        </w:rPr>
        <w:t>Meaning of Statute</w:t>
      </w:r>
    </w:p>
    <w:p w:rsidR="001674AC" w:rsidRDefault="001674AC" w:rsidP="001674AC">
      <w:pPr>
        <w:jc w:val="both"/>
        <w:rPr>
          <w:sz w:val="28"/>
          <w:szCs w:val="28"/>
        </w:rPr>
      </w:pPr>
      <w:r>
        <w:rPr>
          <w:sz w:val="28"/>
          <w:szCs w:val="28"/>
        </w:rPr>
        <w:t>Commencement of Statute</w:t>
      </w:r>
    </w:p>
    <w:p w:rsidR="001674AC" w:rsidRDefault="001674AC" w:rsidP="001674AC">
      <w:pPr>
        <w:jc w:val="both"/>
        <w:rPr>
          <w:sz w:val="28"/>
          <w:szCs w:val="28"/>
        </w:rPr>
      </w:pPr>
      <w:r>
        <w:rPr>
          <w:sz w:val="28"/>
          <w:szCs w:val="28"/>
        </w:rPr>
        <w:t>Operation of Statute</w:t>
      </w:r>
    </w:p>
    <w:p w:rsidR="001674AC" w:rsidRDefault="001674AC" w:rsidP="001674AC">
      <w:pPr>
        <w:jc w:val="both"/>
        <w:rPr>
          <w:sz w:val="28"/>
          <w:szCs w:val="28"/>
        </w:rPr>
      </w:pPr>
      <w:r>
        <w:rPr>
          <w:sz w:val="28"/>
          <w:szCs w:val="28"/>
        </w:rPr>
        <w:t>Repeal of Statute and its effect</w:t>
      </w:r>
    </w:p>
    <w:p w:rsidR="001674AC" w:rsidRDefault="001674AC" w:rsidP="001674AC">
      <w:pPr>
        <w:jc w:val="both"/>
        <w:rPr>
          <w:sz w:val="28"/>
          <w:szCs w:val="28"/>
        </w:rPr>
      </w:pPr>
      <w:r>
        <w:rPr>
          <w:sz w:val="28"/>
          <w:szCs w:val="28"/>
        </w:rPr>
        <w:t>Revival of Statute</w:t>
      </w:r>
    </w:p>
    <w:p w:rsidR="001674AC" w:rsidRDefault="001674AC" w:rsidP="001674AC">
      <w:pPr>
        <w:jc w:val="both"/>
        <w:rPr>
          <w:sz w:val="28"/>
          <w:szCs w:val="28"/>
        </w:rPr>
      </w:pPr>
      <w:r>
        <w:rPr>
          <w:sz w:val="28"/>
          <w:szCs w:val="28"/>
        </w:rPr>
        <w:t>Consolidating, Codifying and Amending Statutes</w:t>
      </w:r>
    </w:p>
    <w:p w:rsidR="001674AC" w:rsidRDefault="001674AC" w:rsidP="001674AC">
      <w:pPr>
        <w:jc w:val="both"/>
        <w:rPr>
          <w:sz w:val="28"/>
          <w:szCs w:val="28"/>
        </w:rPr>
      </w:pPr>
      <w:r>
        <w:rPr>
          <w:sz w:val="28"/>
          <w:szCs w:val="28"/>
        </w:rPr>
        <w:t>Primary or literal rule of interpretation</w:t>
      </w:r>
    </w:p>
    <w:p w:rsidR="001674AC" w:rsidRDefault="001674AC" w:rsidP="001674AC">
      <w:pPr>
        <w:jc w:val="both"/>
        <w:rPr>
          <w:sz w:val="28"/>
          <w:szCs w:val="28"/>
        </w:rPr>
      </w:pPr>
      <w:r>
        <w:rPr>
          <w:sz w:val="28"/>
          <w:szCs w:val="28"/>
        </w:rPr>
        <w:t>Mischief rule of interpretation</w:t>
      </w:r>
    </w:p>
    <w:p w:rsidR="001674AC" w:rsidRDefault="001674AC" w:rsidP="001674AC">
      <w:pPr>
        <w:jc w:val="both"/>
        <w:rPr>
          <w:sz w:val="28"/>
          <w:szCs w:val="28"/>
        </w:rPr>
      </w:pPr>
      <w:r>
        <w:rPr>
          <w:sz w:val="28"/>
          <w:szCs w:val="28"/>
        </w:rPr>
        <w:t>Golden rule of interpretation</w:t>
      </w:r>
    </w:p>
    <w:p w:rsidR="001674AC" w:rsidRPr="003B20DB" w:rsidRDefault="001674AC" w:rsidP="001674AC">
      <w:pPr>
        <w:jc w:val="both"/>
        <w:rPr>
          <w:b/>
          <w:sz w:val="28"/>
          <w:szCs w:val="28"/>
        </w:rPr>
      </w:pPr>
      <w:r>
        <w:rPr>
          <w:sz w:val="28"/>
          <w:szCs w:val="28"/>
        </w:rPr>
        <w:t xml:space="preserve">Restrictive rule of interpretation                                                                                           </w:t>
      </w:r>
    </w:p>
    <w:p w:rsidR="001674AC" w:rsidRDefault="001674AC" w:rsidP="001674AC">
      <w:pPr>
        <w:jc w:val="both"/>
        <w:rPr>
          <w:sz w:val="28"/>
          <w:szCs w:val="28"/>
        </w:rPr>
      </w:pPr>
      <w:r>
        <w:rPr>
          <w:sz w:val="28"/>
          <w:szCs w:val="28"/>
        </w:rPr>
        <w:t>Beneficial rule of interpretation</w:t>
      </w:r>
    </w:p>
    <w:p w:rsidR="001674AC" w:rsidRDefault="001674AC" w:rsidP="001674AC">
      <w:pPr>
        <w:jc w:val="both"/>
        <w:rPr>
          <w:sz w:val="28"/>
          <w:szCs w:val="28"/>
        </w:rPr>
      </w:pPr>
      <w:r>
        <w:rPr>
          <w:sz w:val="28"/>
          <w:szCs w:val="28"/>
        </w:rPr>
        <w:t>Harmonious rule of interpretation</w:t>
      </w:r>
    </w:p>
    <w:p w:rsidR="001674AC" w:rsidRDefault="001674AC" w:rsidP="001674AC">
      <w:pPr>
        <w:jc w:val="both"/>
        <w:rPr>
          <w:sz w:val="28"/>
          <w:szCs w:val="28"/>
        </w:rPr>
      </w:pPr>
    </w:p>
    <w:p w:rsidR="001674AC" w:rsidRDefault="001674AC" w:rsidP="001674AC">
      <w:pPr>
        <w:jc w:val="center"/>
        <w:rPr>
          <w:b/>
          <w:sz w:val="28"/>
          <w:szCs w:val="28"/>
        </w:rPr>
      </w:pPr>
      <w:r>
        <w:rPr>
          <w:b/>
          <w:sz w:val="28"/>
          <w:szCs w:val="28"/>
        </w:rPr>
        <w:t>Unit-II</w:t>
      </w:r>
    </w:p>
    <w:p w:rsidR="001674AC" w:rsidRDefault="001674AC" w:rsidP="001674AC">
      <w:pPr>
        <w:jc w:val="both"/>
        <w:rPr>
          <w:sz w:val="28"/>
          <w:szCs w:val="28"/>
        </w:rPr>
      </w:pPr>
      <w:r>
        <w:rPr>
          <w:sz w:val="28"/>
          <w:szCs w:val="28"/>
        </w:rPr>
        <w:t>Internal aids of construction</w:t>
      </w:r>
    </w:p>
    <w:p w:rsidR="001674AC" w:rsidRDefault="001674AC" w:rsidP="001674AC">
      <w:pPr>
        <w:jc w:val="both"/>
        <w:rPr>
          <w:sz w:val="28"/>
          <w:szCs w:val="28"/>
        </w:rPr>
      </w:pPr>
      <w:r>
        <w:rPr>
          <w:sz w:val="28"/>
          <w:szCs w:val="28"/>
        </w:rPr>
        <w:t>External aids of construction</w:t>
      </w:r>
    </w:p>
    <w:p w:rsidR="001674AC" w:rsidRPr="00C5756A" w:rsidRDefault="001674AC" w:rsidP="001674AC">
      <w:pPr>
        <w:jc w:val="both"/>
        <w:rPr>
          <w:i/>
          <w:sz w:val="28"/>
          <w:szCs w:val="28"/>
        </w:rPr>
      </w:pPr>
      <w:r w:rsidRPr="00C5756A">
        <w:rPr>
          <w:i/>
          <w:sz w:val="28"/>
          <w:szCs w:val="28"/>
        </w:rPr>
        <w:t>Contemporanea expositio</w:t>
      </w:r>
    </w:p>
    <w:p w:rsidR="001674AC" w:rsidRPr="00C5756A" w:rsidRDefault="001674AC" w:rsidP="001674AC">
      <w:pPr>
        <w:jc w:val="both"/>
        <w:rPr>
          <w:i/>
          <w:sz w:val="28"/>
          <w:szCs w:val="28"/>
        </w:rPr>
      </w:pPr>
      <w:r w:rsidRPr="00C5756A">
        <w:rPr>
          <w:i/>
          <w:sz w:val="28"/>
          <w:szCs w:val="28"/>
        </w:rPr>
        <w:t>Expressio unius exclusio alterious</w:t>
      </w:r>
    </w:p>
    <w:p w:rsidR="001674AC" w:rsidRPr="00C5756A" w:rsidRDefault="001674AC" w:rsidP="001674AC">
      <w:pPr>
        <w:jc w:val="both"/>
        <w:rPr>
          <w:i/>
          <w:sz w:val="28"/>
          <w:szCs w:val="28"/>
        </w:rPr>
      </w:pPr>
      <w:r w:rsidRPr="00C5756A">
        <w:rPr>
          <w:i/>
          <w:sz w:val="28"/>
          <w:szCs w:val="28"/>
        </w:rPr>
        <w:t>Ejusdem generis rule</w:t>
      </w:r>
    </w:p>
    <w:p w:rsidR="001674AC" w:rsidRPr="00C5756A" w:rsidRDefault="001674AC" w:rsidP="001674AC">
      <w:pPr>
        <w:jc w:val="both"/>
        <w:rPr>
          <w:i/>
          <w:sz w:val="28"/>
          <w:szCs w:val="28"/>
        </w:rPr>
      </w:pPr>
      <w:r>
        <w:rPr>
          <w:i/>
          <w:sz w:val="28"/>
          <w:szCs w:val="28"/>
        </w:rPr>
        <w:t>Pari</w:t>
      </w:r>
      <w:r w:rsidRPr="00C5756A">
        <w:rPr>
          <w:i/>
          <w:sz w:val="28"/>
          <w:szCs w:val="28"/>
        </w:rPr>
        <w:t xml:space="preserve"> Materia</w:t>
      </w:r>
    </w:p>
    <w:p w:rsidR="001674AC" w:rsidRPr="00C5756A" w:rsidRDefault="001674AC" w:rsidP="001674AC">
      <w:pPr>
        <w:jc w:val="both"/>
        <w:rPr>
          <w:i/>
          <w:sz w:val="28"/>
          <w:szCs w:val="28"/>
        </w:rPr>
      </w:pPr>
      <w:r w:rsidRPr="00C5756A">
        <w:rPr>
          <w:i/>
          <w:sz w:val="28"/>
          <w:szCs w:val="28"/>
        </w:rPr>
        <w:t>Mens rea</w:t>
      </w:r>
    </w:p>
    <w:p w:rsidR="001674AC" w:rsidRPr="00C5756A" w:rsidRDefault="001674AC" w:rsidP="001674AC">
      <w:pPr>
        <w:jc w:val="both"/>
        <w:rPr>
          <w:i/>
          <w:sz w:val="28"/>
          <w:szCs w:val="28"/>
        </w:rPr>
      </w:pPr>
      <w:r w:rsidRPr="00C5756A">
        <w:rPr>
          <w:i/>
          <w:sz w:val="28"/>
          <w:szCs w:val="28"/>
        </w:rPr>
        <w:t>Bonam Partem</w:t>
      </w:r>
    </w:p>
    <w:p w:rsidR="001674AC" w:rsidRPr="004742E1" w:rsidRDefault="001674AC" w:rsidP="001674AC">
      <w:pPr>
        <w:jc w:val="both"/>
        <w:rPr>
          <w:b/>
          <w:sz w:val="28"/>
          <w:szCs w:val="28"/>
        </w:rPr>
      </w:pPr>
      <w:r w:rsidRPr="00C5756A">
        <w:rPr>
          <w:i/>
          <w:sz w:val="28"/>
          <w:szCs w:val="28"/>
        </w:rPr>
        <w:t>Stare decisis</w:t>
      </w:r>
      <w:r>
        <w:rPr>
          <w:i/>
          <w:sz w:val="28"/>
          <w:szCs w:val="28"/>
        </w:rPr>
        <w:t xml:space="preserve"> </w:t>
      </w:r>
      <w:r>
        <w:rPr>
          <w:b/>
          <w:sz w:val="28"/>
          <w:szCs w:val="28"/>
        </w:rPr>
        <w:t xml:space="preserve">                                                                                                                     </w:t>
      </w:r>
    </w:p>
    <w:p w:rsidR="001674AC" w:rsidRPr="00A13D73" w:rsidRDefault="001674AC" w:rsidP="001674AC">
      <w:pPr>
        <w:jc w:val="center"/>
        <w:rPr>
          <w:b/>
          <w:sz w:val="28"/>
          <w:szCs w:val="28"/>
        </w:rPr>
      </w:pPr>
      <w:r>
        <w:rPr>
          <w:b/>
          <w:sz w:val="28"/>
          <w:szCs w:val="28"/>
        </w:rPr>
        <w:t xml:space="preserve">Suggested Readings  </w:t>
      </w:r>
    </w:p>
    <w:p w:rsidR="001674AC" w:rsidRDefault="001674AC" w:rsidP="001674AC">
      <w:pPr>
        <w:jc w:val="both"/>
        <w:rPr>
          <w:sz w:val="28"/>
          <w:szCs w:val="28"/>
        </w:rPr>
      </w:pPr>
    </w:p>
    <w:p w:rsidR="001674AC" w:rsidRDefault="001674AC" w:rsidP="001674AC">
      <w:pPr>
        <w:jc w:val="both"/>
        <w:rPr>
          <w:sz w:val="28"/>
          <w:szCs w:val="28"/>
        </w:rPr>
      </w:pPr>
      <w:r>
        <w:rPr>
          <w:sz w:val="28"/>
          <w:szCs w:val="28"/>
        </w:rPr>
        <w:t>1.  Maxwell          :       Interpretation of Statutes</w:t>
      </w:r>
    </w:p>
    <w:p w:rsidR="001674AC" w:rsidRDefault="001674AC" w:rsidP="001674AC">
      <w:pPr>
        <w:jc w:val="both"/>
        <w:rPr>
          <w:sz w:val="28"/>
          <w:szCs w:val="28"/>
        </w:rPr>
      </w:pPr>
      <w:r>
        <w:rPr>
          <w:sz w:val="28"/>
          <w:szCs w:val="28"/>
        </w:rPr>
        <w:t>2.  V.P. Sarathi     :       Interpretation of Statutes</w:t>
      </w:r>
    </w:p>
    <w:p w:rsidR="001674AC" w:rsidRDefault="001674AC" w:rsidP="001674AC">
      <w:pPr>
        <w:jc w:val="both"/>
        <w:rPr>
          <w:sz w:val="28"/>
          <w:szCs w:val="28"/>
        </w:rPr>
      </w:pPr>
      <w:r>
        <w:rPr>
          <w:sz w:val="28"/>
          <w:szCs w:val="28"/>
        </w:rPr>
        <w:t>3.  G.P. Singh       :       Principles of Statutory Interpretation</w:t>
      </w:r>
    </w:p>
    <w:p w:rsidR="001674AC" w:rsidRDefault="001674AC" w:rsidP="002120FB">
      <w:pPr>
        <w:jc w:val="both"/>
        <w:rPr>
          <w:sz w:val="28"/>
          <w:szCs w:val="28"/>
        </w:rPr>
      </w:pPr>
      <w:r>
        <w:rPr>
          <w:sz w:val="28"/>
          <w:szCs w:val="28"/>
        </w:rPr>
        <w:t>4.  Jagdish Swarup :     Legislation and Interpretation</w:t>
      </w:r>
      <w:r w:rsidR="002120FB">
        <w:rPr>
          <w:sz w:val="28"/>
          <w:szCs w:val="28"/>
        </w:rPr>
        <w:t>.</w:t>
      </w: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Default="00BC4D5C" w:rsidP="002120FB">
      <w:pPr>
        <w:jc w:val="both"/>
        <w:rPr>
          <w:sz w:val="28"/>
          <w:szCs w:val="28"/>
        </w:rPr>
      </w:pPr>
    </w:p>
    <w:p w:rsidR="00BC4D5C" w:rsidRPr="00BC4D5C" w:rsidRDefault="00BC4D5C" w:rsidP="00BC4D5C">
      <w:pPr>
        <w:jc w:val="right"/>
        <w:rPr>
          <w:b/>
          <w:sz w:val="28"/>
          <w:szCs w:val="28"/>
        </w:rPr>
      </w:pPr>
      <w:r>
        <w:rPr>
          <w:b/>
          <w:sz w:val="28"/>
          <w:szCs w:val="28"/>
        </w:rPr>
        <w:t>16</w:t>
      </w:r>
    </w:p>
    <w:sectPr w:rsidR="00BC4D5C" w:rsidRPr="00BC4D5C" w:rsidSect="00D83656">
      <w:pgSz w:w="12240" w:h="15840"/>
      <w:pgMar w:top="180" w:right="1080" w:bottom="18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Raavi">
    <w:panose1 w:val="02000500000000000000"/>
    <w:charset w:val="00"/>
    <w:family w:val="swiss"/>
    <w:pitch w:val="variable"/>
    <w:sig w:usb0="0002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317F5"/>
    <w:multiLevelType w:val="hybridMultilevel"/>
    <w:tmpl w:val="59768A0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C0841C3"/>
    <w:multiLevelType w:val="hybridMultilevel"/>
    <w:tmpl w:val="AB7A0DC2"/>
    <w:lvl w:ilvl="0" w:tplc="B0AC4586">
      <w:start w:val="1"/>
      <w:numFmt w:val="decimal"/>
      <w:lvlText w:val="%1."/>
      <w:lvlJc w:val="left"/>
      <w:pPr>
        <w:tabs>
          <w:tab w:val="num" w:pos="417"/>
        </w:tabs>
        <w:ind w:left="417" w:hanging="360"/>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
    <w:nsid w:val="16480986"/>
    <w:multiLevelType w:val="hybridMultilevel"/>
    <w:tmpl w:val="456C96B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4C95F9A"/>
    <w:multiLevelType w:val="hybridMultilevel"/>
    <w:tmpl w:val="3D96EFF6"/>
    <w:lvl w:ilvl="0" w:tplc="31F28992">
      <w:start w:val="1"/>
      <w:numFmt w:val="lowerLetter"/>
      <w:lvlText w:val="(%1)"/>
      <w:lvlJc w:val="left"/>
      <w:pPr>
        <w:tabs>
          <w:tab w:val="num" w:pos="1935"/>
        </w:tabs>
        <w:ind w:left="1935" w:hanging="450"/>
      </w:pPr>
      <w:rPr>
        <w:rFonts w:hint="default"/>
      </w:rPr>
    </w:lvl>
    <w:lvl w:ilvl="1" w:tplc="04090019" w:tentative="1">
      <w:start w:val="1"/>
      <w:numFmt w:val="lowerLetter"/>
      <w:lvlText w:val="%2."/>
      <w:lvlJc w:val="left"/>
      <w:pPr>
        <w:tabs>
          <w:tab w:val="num" w:pos="2565"/>
        </w:tabs>
        <w:ind w:left="2565" w:hanging="360"/>
      </w:pPr>
    </w:lvl>
    <w:lvl w:ilvl="2" w:tplc="0409001B" w:tentative="1">
      <w:start w:val="1"/>
      <w:numFmt w:val="lowerRoman"/>
      <w:lvlText w:val="%3."/>
      <w:lvlJc w:val="right"/>
      <w:pPr>
        <w:tabs>
          <w:tab w:val="num" w:pos="3285"/>
        </w:tabs>
        <w:ind w:left="3285" w:hanging="180"/>
      </w:pPr>
    </w:lvl>
    <w:lvl w:ilvl="3" w:tplc="0409000F" w:tentative="1">
      <w:start w:val="1"/>
      <w:numFmt w:val="decimal"/>
      <w:lvlText w:val="%4."/>
      <w:lvlJc w:val="left"/>
      <w:pPr>
        <w:tabs>
          <w:tab w:val="num" w:pos="4005"/>
        </w:tabs>
        <w:ind w:left="4005" w:hanging="360"/>
      </w:pPr>
    </w:lvl>
    <w:lvl w:ilvl="4" w:tplc="04090019" w:tentative="1">
      <w:start w:val="1"/>
      <w:numFmt w:val="lowerLetter"/>
      <w:lvlText w:val="%5."/>
      <w:lvlJc w:val="left"/>
      <w:pPr>
        <w:tabs>
          <w:tab w:val="num" w:pos="4725"/>
        </w:tabs>
        <w:ind w:left="4725" w:hanging="360"/>
      </w:pPr>
    </w:lvl>
    <w:lvl w:ilvl="5" w:tplc="0409001B" w:tentative="1">
      <w:start w:val="1"/>
      <w:numFmt w:val="lowerRoman"/>
      <w:lvlText w:val="%6."/>
      <w:lvlJc w:val="right"/>
      <w:pPr>
        <w:tabs>
          <w:tab w:val="num" w:pos="5445"/>
        </w:tabs>
        <w:ind w:left="5445" w:hanging="180"/>
      </w:pPr>
    </w:lvl>
    <w:lvl w:ilvl="6" w:tplc="0409000F" w:tentative="1">
      <w:start w:val="1"/>
      <w:numFmt w:val="decimal"/>
      <w:lvlText w:val="%7."/>
      <w:lvlJc w:val="left"/>
      <w:pPr>
        <w:tabs>
          <w:tab w:val="num" w:pos="6165"/>
        </w:tabs>
        <w:ind w:left="6165" w:hanging="360"/>
      </w:pPr>
    </w:lvl>
    <w:lvl w:ilvl="7" w:tplc="04090019" w:tentative="1">
      <w:start w:val="1"/>
      <w:numFmt w:val="lowerLetter"/>
      <w:lvlText w:val="%8."/>
      <w:lvlJc w:val="left"/>
      <w:pPr>
        <w:tabs>
          <w:tab w:val="num" w:pos="6885"/>
        </w:tabs>
        <w:ind w:left="6885" w:hanging="360"/>
      </w:pPr>
    </w:lvl>
    <w:lvl w:ilvl="8" w:tplc="0409001B" w:tentative="1">
      <w:start w:val="1"/>
      <w:numFmt w:val="lowerRoman"/>
      <w:lvlText w:val="%9."/>
      <w:lvlJc w:val="right"/>
      <w:pPr>
        <w:tabs>
          <w:tab w:val="num" w:pos="7605"/>
        </w:tabs>
        <w:ind w:left="7605" w:hanging="180"/>
      </w:pPr>
    </w:lvl>
  </w:abstractNum>
  <w:abstractNum w:abstractNumId="4">
    <w:nsid w:val="26EF58E1"/>
    <w:multiLevelType w:val="hybridMultilevel"/>
    <w:tmpl w:val="61AEE8AA"/>
    <w:lvl w:ilvl="0" w:tplc="F48676EA">
      <w:start w:val="1"/>
      <w:numFmt w:val="decimal"/>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5">
    <w:nsid w:val="2D474905"/>
    <w:multiLevelType w:val="hybridMultilevel"/>
    <w:tmpl w:val="EDB496F8"/>
    <w:lvl w:ilvl="0" w:tplc="A8903A10">
      <w:start w:val="1"/>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6">
    <w:nsid w:val="2F4228B0"/>
    <w:multiLevelType w:val="hybridMultilevel"/>
    <w:tmpl w:val="8B9422C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1D1631F"/>
    <w:multiLevelType w:val="hybridMultilevel"/>
    <w:tmpl w:val="9F24AE7A"/>
    <w:lvl w:ilvl="0" w:tplc="8048EEFC">
      <w:start w:val="1"/>
      <w:numFmt w:val="lowerLetter"/>
      <w:lvlText w:val="(%1)"/>
      <w:lvlJc w:val="left"/>
      <w:pPr>
        <w:tabs>
          <w:tab w:val="num" w:pos="1875"/>
        </w:tabs>
        <w:ind w:left="1875" w:hanging="435"/>
      </w:pPr>
      <w:rPr>
        <w:rFonts w:hint="default"/>
      </w:rPr>
    </w:lvl>
    <w:lvl w:ilvl="1" w:tplc="FBA6CA2C">
      <w:start w:val="38"/>
      <w:numFmt w:val="bullet"/>
      <w:lvlText w:val="-"/>
      <w:lvlJc w:val="left"/>
      <w:pPr>
        <w:tabs>
          <w:tab w:val="num" w:pos="600"/>
        </w:tabs>
        <w:ind w:left="600" w:hanging="360"/>
      </w:pPr>
      <w:rPr>
        <w:rFonts w:ascii="Times New Roman" w:eastAsia="Times New Roman" w:hAnsi="Times New Roman"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38AA0E4A"/>
    <w:multiLevelType w:val="hybridMultilevel"/>
    <w:tmpl w:val="59769074"/>
    <w:lvl w:ilvl="0" w:tplc="386E2060">
      <w:start w:val="1"/>
      <w:numFmt w:val="lowerLetter"/>
      <w:lvlText w:val="(%1)"/>
      <w:lvlJc w:val="left"/>
      <w:pPr>
        <w:tabs>
          <w:tab w:val="num" w:pos="2130"/>
        </w:tabs>
        <w:ind w:left="2130" w:hanging="510"/>
      </w:pPr>
      <w:rPr>
        <w:rFonts w:hint="default"/>
        <w:b w:val="0"/>
        <w:sz w:val="28"/>
        <w:szCs w:val="28"/>
      </w:rPr>
    </w:lvl>
    <w:lvl w:ilvl="1" w:tplc="04090019" w:tentative="1">
      <w:start w:val="1"/>
      <w:numFmt w:val="lowerLetter"/>
      <w:lvlText w:val="%2."/>
      <w:lvlJc w:val="left"/>
      <w:pPr>
        <w:tabs>
          <w:tab w:val="num" w:pos="2565"/>
        </w:tabs>
        <w:ind w:left="2565" w:hanging="360"/>
      </w:pPr>
    </w:lvl>
    <w:lvl w:ilvl="2" w:tplc="0409001B" w:tentative="1">
      <w:start w:val="1"/>
      <w:numFmt w:val="lowerRoman"/>
      <w:lvlText w:val="%3."/>
      <w:lvlJc w:val="right"/>
      <w:pPr>
        <w:tabs>
          <w:tab w:val="num" w:pos="3285"/>
        </w:tabs>
        <w:ind w:left="3285" w:hanging="180"/>
      </w:pPr>
    </w:lvl>
    <w:lvl w:ilvl="3" w:tplc="0409000F" w:tentative="1">
      <w:start w:val="1"/>
      <w:numFmt w:val="decimal"/>
      <w:lvlText w:val="%4."/>
      <w:lvlJc w:val="left"/>
      <w:pPr>
        <w:tabs>
          <w:tab w:val="num" w:pos="4005"/>
        </w:tabs>
        <w:ind w:left="4005" w:hanging="360"/>
      </w:pPr>
    </w:lvl>
    <w:lvl w:ilvl="4" w:tplc="04090019" w:tentative="1">
      <w:start w:val="1"/>
      <w:numFmt w:val="lowerLetter"/>
      <w:lvlText w:val="%5."/>
      <w:lvlJc w:val="left"/>
      <w:pPr>
        <w:tabs>
          <w:tab w:val="num" w:pos="4725"/>
        </w:tabs>
        <w:ind w:left="4725" w:hanging="360"/>
      </w:pPr>
    </w:lvl>
    <w:lvl w:ilvl="5" w:tplc="0409001B" w:tentative="1">
      <w:start w:val="1"/>
      <w:numFmt w:val="lowerRoman"/>
      <w:lvlText w:val="%6."/>
      <w:lvlJc w:val="right"/>
      <w:pPr>
        <w:tabs>
          <w:tab w:val="num" w:pos="5445"/>
        </w:tabs>
        <w:ind w:left="5445" w:hanging="180"/>
      </w:pPr>
    </w:lvl>
    <w:lvl w:ilvl="6" w:tplc="0409000F" w:tentative="1">
      <w:start w:val="1"/>
      <w:numFmt w:val="decimal"/>
      <w:lvlText w:val="%7."/>
      <w:lvlJc w:val="left"/>
      <w:pPr>
        <w:tabs>
          <w:tab w:val="num" w:pos="6165"/>
        </w:tabs>
        <w:ind w:left="6165" w:hanging="360"/>
      </w:pPr>
    </w:lvl>
    <w:lvl w:ilvl="7" w:tplc="04090019" w:tentative="1">
      <w:start w:val="1"/>
      <w:numFmt w:val="lowerLetter"/>
      <w:lvlText w:val="%8."/>
      <w:lvlJc w:val="left"/>
      <w:pPr>
        <w:tabs>
          <w:tab w:val="num" w:pos="6885"/>
        </w:tabs>
        <w:ind w:left="6885" w:hanging="360"/>
      </w:pPr>
    </w:lvl>
    <w:lvl w:ilvl="8" w:tplc="0409001B" w:tentative="1">
      <w:start w:val="1"/>
      <w:numFmt w:val="lowerRoman"/>
      <w:lvlText w:val="%9."/>
      <w:lvlJc w:val="right"/>
      <w:pPr>
        <w:tabs>
          <w:tab w:val="num" w:pos="7605"/>
        </w:tabs>
        <w:ind w:left="7605" w:hanging="180"/>
      </w:pPr>
    </w:lvl>
  </w:abstractNum>
  <w:abstractNum w:abstractNumId="9">
    <w:nsid w:val="391468C6"/>
    <w:multiLevelType w:val="hybridMultilevel"/>
    <w:tmpl w:val="A01CDA8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3F636CDD"/>
    <w:multiLevelType w:val="hybridMultilevel"/>
    <w:tmpl w:val="2A4857F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69856C0"/>
    <w:multiLevelType w:val="hybridMultilevel"/>
    <w:tmpl w:val="4EB4DD4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EC747AF"/>
    <w:multiLevelType w:val="hybridMultilevel"/>
    <w:tmpl w:val="C97C0D6C"/>
    <w:lvl w:ilvl="0" w:tplc="81BEC5AC">
      <w:start w:val="1"/>
      <w:numFmt w:val="lowerLetter"/>
      <w:lvlText w:val="(%1)"/>
      <w:lvlJc w:val="left"/>
      <w:pPr>
        <w:tabs>
          <w:tab w:val="num" w:pos="1935"/>
        </w:tabs>
        <w:ind w:left="1935" w:hanging="450"/>
      </w:pPr>
      <w:rPr>
        <w:rFonts w:hint="default"/>
      </w:rPr>
    </w:lvl>
    <w:lvl w:ilvl="1" w:tplc="04090019" w:tentative="1">
      <w:start w:val="1"/>
      <w:numFmt w:val="lowerLetter"/>
      <w:lvlText w:val="%2."/>
      <w:lvlJc w:val="left"/>
      <w:pPr>
        <w:tabs>
          <w:tab w:val="num" w:pos="2565"/>
        </w:tabs>
        <w:ind w:left="2565" w:hanging="360"/>
      </w:pPr>
    </w:lvl>
    <w:lvl w:ilvl="2" w:tplc="0409001B" w:tentative="1">
      <w:start w:val="1"/>
      <w:numFmt w:val="lowerRoman"/>
      <w:lvlText w:val="%3."/>
      <w:lvlJc w:val="right"/>
      <w:pPr>
        <w:tabs>
          <w:tab w:val="num" w:pos="3285"/>
        </w:tabs>
        <w:ind w:left="3285" w:hanging="180"/>
      </w:pPr>
    </w:lvl>
    <w:lvl w:ilvl="3" w:tplc="0409000F" w:tentative="1">
      <w:start w:val="1"/>
      <w:numFmt w:val="decimal"/>
      <w:lvlText w:val="%4."/>
      <w:lvlJc w:val="left"/>
      <w:pPr>
        <w:tabs>
          <w:tab w:val="num" w:pos="4005"/>
        </w:tabs>
        <w:ind w:left="4005" w:hanging="360"/>
      </w:pPr>
    </w:lvl>
    <w:lvl w:ilvl="4" w:tplc="04090019" w:tentative="1">
      <w:start w:val="1"/>
      <w:numFmt w:val="lowerLetter"/>
      <w:lvlText w:val="%5."/>
      <w:lvlJc w:val="left"/>
      <w:pPr>
        <w:tabs>
          <w:tab w:val="num" w:pos="4725"/>
        </w:tabs>
        <w:ind w:left="4725" w:hanging="360"/>
      </w:pPr>
    </w:lvl>
    <w:lvl w:ilvl="5" w:tplc="0409001B" w:tentative="1">
      <w:start w:val="1"/>
      <w:numFmt w:val="lowerRoman"/>
      <w:lvlText w:val="%6."/>
      <w:lvlJc w:val="right"/>
      <w:pPr>
        <w:tabs>
          <w:tab w:val="num" w:pos="5445"/>
        </w:tabs>
        <w:ind w:left="5445" w:hanging="180"/>
      </w:pPr>
    </w:lvl>
    <w:lvl w:ilvl="6" w:tplc="0409000F" w:tentative="1">
      <w:start w:val="1"/>
      <w:numFmt w:val="decimal"/>
      <w:lvlText w:val="%7."/>
      <w:lvlJc w:val="left"/>
      <w:pPr>
        <w:tabs>
          <w:tab w:val="num" w:pos="6165"/>
        </w:tabs>
        <w:ind w:left="6165" w:hanging="360"/>
      </w:pPr>
    </w:lvl>
    <w:lvl w:ilvl="7" w:tplc="04090019" w:tentative="1">
      <w:start w:val="1"/>
      <w:numFmt w:val="lowerLetter"/>
      <w:lvlText w:val="%8."/>
      <w:lvlJc w:val="left"/>
      <w:pPr>
        <w:tabs>
          <w:tab w:val="num" w:pos="6885"/>
        </w:tabs>
        <w:ind w:left="6885" w:hanging="360"/>
      </w:pPr>
    </w:lvl>
    <w:lvl w:ilvl="8" w:tplc="0409001B" w:tentative="1">
      <w:start w:val="1"/>
      <w:numFmt w:val="lowerRoman"/>
      <w:lvlText w:val="%9."/>
      <w:lvlJc w:val="right"/>
      <w:pPr>
        <w:tabs>
          <w:tab w:val="num" w:pos="7605"/>
        </w:tabs>
        <w:ind w:left="7605" w:hanging="180"/>
      </w:pPr>
    </w:lvl>
  </w:abstractNum>
  <w:abstractNum w:abstractNumId="13">
    <w:nsid w:val="62B57C64"/>
    <w:multiLevelType w:val="hybridMultilevel"/>
    <w:tmpl w:val="DEAADA1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72F3131D"/>
    <w:multiLevelType w:val="hybridMultilevel"/>
    <w:tmpl w:val="1EB468C4"/>
    <w:lvl w:ilvl="0" w:tplc="9F1EE9FC">
      <w:start w:val="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70D7A4C"/>
    <w:multiLevelType w:val="hybridMultilevel"/>
    <w:tmpl w:val="DA72EABC"/>
    <w:lvl w:ilvl="0" w:tplc="F3DCEF80">
      <w:start w:val="1"/>
      <w:numFmt w:val="decimal"/>
      <w:lvlText w:val="%1."/>
      <w:lvlJc w:val="left"/>
      <w:pPr>
        <w:tabs>
          <w:tab w:val="num" w:pos="303"/>
        </w:tabs>
        <w:ind w:left="303" w:hanging="360"/>
      </w:pPr>
      <w:rPr>
        <w:rFonts w:hint="default"/>
        <w:b w:val="0"/>
      </w:rPr>
    </w:lvl>
    <w:lvl w:ilvl="1" w:tplc="04090019" w:tentative="1">
      <w:start w:val="1"/>
      <w:numFmt w:val="lowerLetter"/>
      <w:lvlText w:val="%2."/>
      <w:lvlJc w:val="left"/>
      <w:pPr>
        <w:tabs>
          <w:tab w:val="num" w:pos="1023"/>
        </w:tabs>
        <w:ind w:left="1023" w:hanging="360"/>
      </w:pPr>
    </w:lvl>
    <w:lvl w:ilvl="2" w:tplc="0409001B" w:tentative="1">
      <w:start w:val="1"/>
      <w:numFmt w:val="lowerRoman"/>
      <w:lvlText w:val="%3."/>
      <w:lvlJc w:val="right"/>
      <w:pPr>
        <w:tabs>
          <w:tab w:val="num" w:pos="1743"/>
        </w:tabs>
        <w:ind w:left="1743" w:hanging="180"/>
      </w:pPr>
    </w:lvl>
    <w:lvl w:ilvl="3" w:tplc="0409000F" w:tentative="1">
      <w:start w:val="1"/>
      <w:numFmt w:val="decimal"/>
      <w:lvlText w:val="%4."/>
      <w:lvlJc w:val="left"/>
      <w:pPr>
        <w:tabs>
          <w:tab w:val="num" w:pos="2463"/>
        </w:tabs>
        <w:ind w:left="2463" w:hanging="360"/>
      </w:pPr>
    </w:lvl>
    <w:lvl w:ilvl="4" w:tplc="04090019" w:tentative="1">
      <w:start w:val="1"/>
      <w:numFmt w:val="lowerLetter"/>
      <w:lvlText w:val="%5."/>
      <w:lvlJc w:val="left"/>
      <w:pPr>
        <w:tabs>
          <w:tab w:val="num" w:pos="3183"/>
        </w:tabs>
        <w:ind w:left="3183" w:hanging="360"/>
      </w:pPr>
    </w:lvl>
    <w:lvl w:ilvl="5" w:tplc="0409001B" w:tentative="1">
      <w:start w:val="1"/>
      <w:numFmt w:val="lowerRoman"/>
      <w:lvlText w:val="%6."/>
      <w:lvlJc w:val="right"/>
      <w:pPr>
        <w:tabs>
          <w:tab w:val="num" w:pos="3903"/>
        </w:tabs>
        <w:ind w:left="3903" w:hanging="180"/>
      </w:pPr>
    </w:lvl>
    <w:lvl w:ilvl="6" w:tplc="0409000F" w:tentative="1">
      <w:start w:val="1"/>
      <w:numFmt w:val="decimal"/>
      <w:lvlText w:val="%7."/>
      <w:lvlJc w:val="left"/>
      <w:pPr>
        <w:tabs>
          <w:tab w:val="num" w:pos="4623"/>
        </w:tabs>
        <w:ind w:left="4623" w:hanging="360"/>
      </w:pPr>
    </w:lvl>
    <w:lvl w:ilvl="7" w:tplc="04090019" w:tentative="1">
      <w:start w:val="1"/>
      <w:numFmt w:val="lowerLetter"/>
      <w:lvlText w:val="%8."/>
      <w:lvlJc w:val="left"/>
      <w:pPr>
        <w:tabs>
          <w:tab w:val="num" w:pos="5343"/>
        </w:tabs>
        <w:ind w:left="5343" w:hanging="360"/>
      </w:pPr>
    </w:lvl>
    <w:lvl w:ilvl="8" w:tplc="0409001B" w:tentative="1">
      <w:start w:val="1"/>
      <w:numFmt w:val="lowerRoman"/>
      <w:lvlText w:val="%9."/>
      <w:lvlJc w:val="right"/>
      <w:pPr>
        <w:tabs>
          <w:tab w:val="num" w:pos="6063"/>
        </w:tabs>
        <w:ind w:left="6063" w:hanging="180"/>
      </w:pPr>
    </w:lvl>
  </w:abstractNum>
  <w:abstractNum w:abstractNumId="16">
    <w:nsid w:val="7C8D133B"/>
    <w:multiLevelType w:val="hybridMultilevel"/>
    <w:tmpl w:val="79FC392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4"/>
  </w:num>
  <w:num w:numId="2">
    <w:abstractNumId w:val="1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1"/>
  </w:num>
  <w:num w:numId="10">
    <w:abstractNumId w:val="4"/>
  </w:num>
  <w:num w:numId="11">
    <w:abstractNumId w:val="10"/>
  </w:num>
  <w:num w:numId="12">
    <w:abstractNumId w:val="9"/>
  </w:num>
  <w:num w:numId="13">
    <w:abstractNumId w:val="0"/>
  </w:num>
  <w:num w:numId="14">
    <w:abstractNumId w:val="5"/>
  </w:num>
  <w:num w:numId="15">
    <w:abstractNumId w:val="12"/>
  </w:num>
  <w:num w:numId="16">
    <w:abstractNumId w:val="8"/>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embedSystemFonts/>
  <w:stylePaneFormatFilter w:val="3F01"/>
  <w:defaultTabStop w:val="720"/>
  <w:characterSpacingControl w:val="doNotCompress"/>
  <w:compat/>
  <w:rsids>
    <w:rsidRoot w:val="00050450"/>
    <w:rsid w:val="00025970"/>
    <w:rsid w:val="000324DF"/>
    <w:rsid w:val="0004165E"/>
    <w:rsid w:val="00050450"/>
    <w:rsid w:val="00086942"/>
    <w:rsid w:val="000B4C04"/>
    <w:rsid w:val="000C5B45"/>
    <w:rsid w:val="000E460B"/>
    <w:rsid w:val="000E4A48"/>
    <w:rsid w:val="00104F83"/>
    <w:rsid w:val="00106546"/>
    <w:rsid w:val="00126029"/>
    <w:rsid w:val="0014670B"/>
    <w:rsid w:val="001674AC"/>
    <w:rsid w:val="001B1676"/>
    <w:rsid w:val="001C65A3"/>
    <w:rsid w:val="001E41F6"/>
    <w:rsid w:val="00200ABD"/>
    <w:rsid w:val="002120FB"/>
    <w:rsid w:val="002168CF"/>
    <w:rsid w:val="00217085"/>
    <w:rsid w:val="0022370C"/>
    <w:rsid w:val="00236FE7"/>
    <w:rsid w:val="00241A13"/>
    <w:rsid w:val="00254B69"/>
    <w:rsid w:val="00264C2C"/>
    <w:rsid w:val="0027677A"/>
    <w:rsid w:val="0028461D"/>
    <w:rsid w:val="00294B2C"/>
    <w:rsid w:val="002A3A53"/>
    <w:rsid w:val="002D3640"/>
    <w:rsid w:val="002E0DE0"/>
    <w:rsid w:val="002E33BF"/>
    <w:rsid w:val="0030429A"/>
    <w:rsid w:val="003241B5"/>
    <w:rsid w:val="00337BFD"/>
    <w:rsid w:val="0034748D"/>
    <w:rsid w:val="00392D30"/>
    <w:rsid w:val="003953BC"/>
    <w:rsid w:val="003978EB"/>
    <w:rsid w:val="003A7F15"/>
    <w:rsid w:val="003B20DB"/>
    <w:rsid w:val="003C1533"/>
    <w:rsid w:val="003F2B81"/>
    <w:rsid w:val="0045352F"/>
    <w:rsid w:val="00463AD6"/>
    <w:rsid w:val="004742F5"/>
    <w:rsid w:val="0048463A"/>
    <w:rsid w:val="004A6172"/>
    <w:rsid w:val="004B5B5C"/>
    <w:rsid w:val="004C3446"/>
    <w:rsid w:val="004C5615"/>
    <w:rsid w:val="004E4F8A"/>
    <w:rsid w:val="004E59DC"/>
    <w:rsid w:val="004F155C"/>
    <w:rsid w:val="005221DF"/>
    <w:rsid w:val="00545010"/>
    <w:rsid w:val="0058769C"/>
    <w:rsid w:val="005930A8"/>
    <w:rsid w:val="005B3122"/>
    <w:rsid w:val="005C5213"/>
    <w:rsid w:val="00614E1A"/>
    <w:rsid w:val="00622F14"/>
    <w:rsid w:val="006449C1"/>
    <w:rsid w:val="00655FEC"/>
    <w:rsid w:val="00686DEF"/>
    <w:rsid w:val="006875E0"/>
    <w:rsid w:val="00696766"/>
    <w:rsid w:val="006A543C"/>
    <w:rsid w:val="006D3955"/>
    <w:rsid w:val="00705454"/>
    <w:rsid w:val="00724125"/>
    <w:rsid w:val="00755844"/>
    <w:rsid w:val="00781145"/>
    <w:rsid w:val="00781513"/>
    <w:rsid w:val="007902F4"/>
    <w:rsid w:val="007907AD"/>
    <w:rsid w:val="007B0182"/>
    <w:rsid w:val="007B33D4"/>
    <w:rsid w:val="007D7979"/>
    <w:rsid w:val="007E4EC7"/>
    <w:rsid w:val="007F2CA2"/>
    <w:rsid w:val="00814988"/>
    <w:rsid w:val="00851438"/>
    <w:rsid w:val="00861696"/>
    <w:rsid w:val="0086656F"/>
    <w:rsid w:val="00880925"/>
    <w:rsid w:val="0089388D"/>
    <w:rsid w:val="00897EB1"/>
    <w:rsid w:val="008A4267"/>
    <w:rsid w:val="008B38E9"/>
    <w:rsid w:val="008F184A"/>
    <w:rsid w:val="008F1B48"/>
    <w:rsid w:val="00912D9D"/>
    <w:rsid w:val="00932D12"/>
    <w:rsid w:val="00950025"/>
    <w:rsid w:val="009518A9"/>
    <w:rsid w:val="00951D93"/>
    <w:rsid w:val="009628B8"/>
    <w:rsid w:val="00964E44"/>
    <w:rsid w:val="00970EC7"/>
    <w:rsid w:val="009A1F1C"/>
    <w:rsid w:val="00A00025"/>
    <w:rsid w:val="00A10561"/>
    <w:rsid w:val="00A1200E"/>
    <w:rsid w:val="00A1337A"/>
    <w:rsid w:val="00A146EA"/>
    <w:rsid w:val="00A34206"/>
    <w:rsid w:val="00A434D0"/>
    <w:rsid w:val="00A504D9"/>
    <w:rsid w:val="00A539DC"/>
    <w:rsid w:val="00A75CC8"/>
    <w:rsid w:val="00A875AF"/>
    <w:rsid w:val="00AA5246"/>
    <w:rsid w:val="00AB1C82"/>
    <w:rsid w:val="00AE04A8"/>
    <w:rsid w:val="00AF4219"/>
    <w:rsid w:val="00B063B2"/>
    <w:rsid w:val="00B348F0"/>
    <w:rsid w:val="00B43424"/>
    <w:rsid w:val="00B50457"/>
    <w:rsid w:val="00B573C2"/>
    <w:rsid w:val="00B62342"/>
    <w:rsid w:val="00B66ED2"/>
    <w:rsid w:val="00B80AA4"/>
    <w:rsid w:val="00B87F98"/>
    <w:rsid w:val="00B94326"/>
    <w:rsid w:val="00BA4151"/>
    <w:rsid w:val="00BB395E"/>
    <w:rsid w:val="00BB4DD7"/>
    <w:rsid w:val="00BC4D5C"/>
    <w:rsid w:val="00BD4ECA"/>
    <w:rsid w:val="00BD5D28"/>
    <w:rsid w:val="00BE22E0"/>
    <w:rsid w:val="00C701AF"/>
    <w:rsid w:val="00CE2AFD"/>
    <w:rsid w:val="00D22AF7"/>
    <w:rsid w:val="00D31C70"/>
    <w:rsid w:val="00D42C76"/>
    <w:rsid w:val="00D56C1B"/>
    <w:rsid w:val="00D73970"/>
    <w:rsid w:val="00D83656"/>
    <w:rsid w:val="00D95997"/>
    <w:rsid w:val="00DB78AC"/>
    <w:rsid w:val="00E14589"/>
    <w:rsid w:val="00E27A6A"/>
    <w:rsid w:val="00E433B9"/>
    <w:rsid w:val="00E6294C"/>
    <w:rsid w:val="00E62FF4"/>
    <w:rsid w:val="00E632FC"/>
    <w:rsid w:val="00E72C2F"/>
    <w:rsid w:val="00E855AD"/>
    <w:rsid w:val="00E91194"/>
    <w:rsid w:val="00E91EB8"/>
    <w:rsid w:val="00EB5BA8"/>
    <w:rsid w:val="00EC7BEE"/>
    <w:rsid w:val="00EF0BE7"/>
    <w:rsid w:val="00F0167E"/>
    <w:rsid w:val="00F12E30"/>
    <w:rsid w:val="00F20419"/>
    <w:rsid w:val="00F226F2"/>
    <w:rsid w:val="00F33E29"/>
    <w:rsid w:val="00F53A97"/>
    <w:rsid w:val="00F724FE"/>
    <w:rsid w:val="00FD0E78"/>
    <w:rsid w:val="00FD1197"/>
    <w:rsid w:val="00FD2D20"/>
    <w:rsid w:val="00FD7ED0"/>
    <w:rsid w:val="00FF5DD0"/>
  </w:rsids>
  <m:mathPr>
    <m:mathFont m:val="Cambria Math"/>
    <m:brkBin m:val="before"/>
    <m:brkBinSub m:val="--"/>
    <m:smallFrac m:val="off"/>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94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8899701">
      <w:bodyDiv w:val="1"/>
      <w:marLeft w:val="0"/>
      <w:marRight w:val="0"/>
      <w:marTop w:val="0"/>
      <w:marBottom w:val="0"/>
      <w:divBdr>
        <w:top w:val="none" w:sz="0" w:space="0" w:color="auto"/>
        <w:left w:val="none" w:sz="0" w:space="0" w:color="auto"/>
        <w:bottom w:val="none" w:sz="0" w:space="0" w:color="auto"/>
        <w:right w:val="none" w:sz="0" w:space="0" w:color="auto"/>
      </w:divBdr>
    </w:div>
    <w:div w:id="145204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4450</Words>
  <Characters>25371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2016-05-24T09:34:00Z</cp:lastPrinted>
  <dcterms:created xsi:type="dcterms:W3CDTF">2018-05-07T05:11:00Z</dcterms:created>
  <dcterms:modified xsi:type="dcterms:W3CDTF">2018-05-07T05:11:00Z</dcterms:modified>
</cp:coreProperties>
</file>